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A0921E" w14:textId="77777777" w:rsidR="008F7C3D" w:rsidRPr="002F1FCF" w:rsidRDefault="008F7C3D">
      <w:pPr>
        <w:rPr>
          <w:b/>
        </w:rPr>
      </w:pPr>
    </w:p>
    <w:tbl>
      <w:tblPr>
        <w:tblStyle w:val="Tabelraster"/>
        <w:tblpPr w:leftFromText="142" w:rightFromText="142" w:vertAnchor="page" w:tblpY="3857"/>
        <w:tblOverlap w:val="never"/>
        <w:tblW w:w="7363" w:type="dxa"/>
        <w:tblBorders>
          <w:top w:val="nil"/>
          <w:left w:val="nil"/>
          <w:bottom w:val="nil"/>
          <w:right w:val="nil"/>
          <w:insideH w:val="nil"/>
          <w:insideV w:val="nil"/>
        </w:tblBorders>
        <w:tblLayout w:type="fixed"/>
        <w:tblCellMar>
          <w:left w:w="0" w:type="dxa"/>
          <w:right w:w="0" w:type="dxa"/>
        </w:tblCellMar>
        <w:tblLook w:val="04A0" w:firstRow="1" w:lastRow="0" w:firstColumn="1" w:lastColumn="0" w:noHBand="0" w:noVBand="1"/>
      </w:tblPr>
      <w:tblGrid>
        <w:gridCol w:w="7363"/>
      </w:tblGrid>
      <w:tr w:rsidR="00D86C30" w14:paraId="434EE4FF" w14:textId="77777777" w:rsidTr="006F1523">
        <w:trPr>
          <w:trHeight w:hRule="exact" w:val="3961"/>
        </w:trPr>
        <w:tc>
          <w:tcPr>
            <w:tcW w:w="7363" w:type="dxa"/>
          </w:tcPr>
          <w:p w14:paraId="14053FF3" w14:textId="77777777" w:rsidR="006F1523" w:rsidRDefault="006F1523" w:rsidP="008F7C3D">
            <w:pPr>
              <w:pStyle w:val="DocumentnaamKopRapporttiteltitelpagina"/>
            </w:pPr>
            <w:r>
              <w:t xml:space="preserve">Bijlage x </w:t>
            </w:r>
            <w:r w:rsidR="0089495F">
              <w:t xml:space="preserve">Programma van Eisen </w:t>
            </w:r>
          </w:p>
          <w:p w14:paraId="5E4165AC" w14:textId="77777777" w:rsidR="006F1523" w:rsidRDefault="006F1523" w:rsidP="008F7C3D">
            <w:pPr>
              <w:pStyle w:val="DocumentnaamKopRapporttiteltitelpagina"/>
            </w:pPr>
          </w:p>
          <w:p w14:paraId="26124D29" w14:textId="13956BC5" w:rsidR="008F7C3D" w:rsidRDefault="006328C7" w:rsidP="008F7C3D">
            <w:pPr>
              <w:pStyle w:val="DocumentnaamKopRapporttiteltitelpagina"/>
            </w:pPr>
            <w:r>
              <w:t xml:space="preserve">AI </w:t>
            </w:r>
            <w:r w:rsidR="008B23C7">
              <w:t>2022</w:t>
            </w:r>
            <w:r w:rsidR="00D67CF9">
              <w:t>-</w:t>
            </w:r>
            <w:r w:rsidR="00C3115B">
              <w:t>0211</w:t>
            </w:r>
          </w:p>
          <w:p w14:paraId="2726E394" w14:textId="77777777" w:rsidR="0089495F" w:rsidRDefault="0089495F" w:rsidP="008F7C3D">
            <w:pPr>
              <w:pStyle w:val="DocumentnaamKopRapporttiteltitelpagina"/>
            </w:pPr>
          </w:p>
          <w:p w14:paraId="19F57BC3" w14:textId="13972FD0" w:rsidR="008F7C3D" w:rsidRPr="0010179C" w:rsidRDefault="0089495F" w:rsidP="006328C7">
            <w:pPr>
              <w:rPr>
                <w:b/>
                <w:sz w:val="28"/>
                <w:szCs w:val="28"/>
              </w:rPr>
            </w:pPr>
            <w:r w:rsidRPr="0010179C">
              <w:rPr>
                <w:b/>
                <w:sz w:val="28"/>
                <w:szCs w:val="28"/>
              </w:rPr>
              <w:t>Levering van Verkeersborden</w:t>
            </w:r>
            <w:r w:rsidR="0027058F">
              <w:rPr>
                <w:b/>
                <w:sz w:val="28"/>
                <w:szCs w:val="28"/>
              </w:rPr>
              <w:t>, Straatnaamborden en toebehoren</w:t>
            </w:r>
            <w:r w:rsidRPr="0010179C">
              <w:rPr>
                <w:b/>
                <w:sz w:val="28"/>
                <w:szCs w:val="28"/>
              </w:rPr>
              <w:t xml:space="preserve"> t.b.v. gemeente Amsterdam</w:t>
            </w:r>
          </w:p>
          <w:p w14:paraId="799996E4" w14:textId="77777777" w:rsidR="0089495F" w:rsidRPr="0010179C" w:rsidRDefault="0089495F" w:rsidP="006328C7">
            <w:pPr>
              <w:rPr>
                <w:b/>
                <w:sz w:val="28"/>
                <w:szCs w:val="28"/>
              </w:rPr>
            </w:pPr>
          </w:p>
          <w:p w14:paraId="143EABBB" w14:textId="77777777" w:rsidR="0089495F" w:rsidRDefault="0089495F" w:rsidP="006328C7"/>
        </w:tc>
      </w:tr>
    </w:tbl>
    <w:p w14:paraId="44B3F017" w14:textId="77777777" w:rsidR="008F7C3D" w:rsidRDefault="008F7C3D"/>
    <w:p w14:paraId="460E79F2" w14:textId="77777777" w:rsidR="008F7C3D" w:rsidRDefault="008F7C3D"/>
    <w:p w14:paraId="34691FB7" w14:textId="77777777" w:rsidR="008F7C3D" w:rsidRDefault="008F7C3D"/>
    <w:p w14:paraId="3FF29169" w14:textId="77777777" w:rsidR="008F7C3D" w:rsidRDefault="008F7C3D"/>
    <w:p w14:paraId="57C1527E" w14:textId="77777777" w:rsidR="008F7C3D" w:rsidRDefault="008F7C3D"/>
    <w:p w14:paraId="2E869473" w14:textId="77777777" w:rsidR="008F7C3D" w:rsidRDefault="008F7C3D"/>
    <w:p w14:paraId="7BF9D019" w14:textId="77777777" w:rsidR="008F7C3D" w:rsidRDefault="008F7C3D"/>
    <w:p w14:paraId="39B1447F" w14:textId="77777777" w:rsidR="008F7C3D" w:rsidRDefault="008F7C3D"/>
    <w:p w14:paraId="609D87E3" w14:textId="77777777" w:rsidR="008F7C3D" w:rsidRDefault="008F7C3D"/>
    <w:p w14:paraId="167301CF" w14:textId="77777777" w:rsidR="008F7C3D" w:rsidRDefault="008F7C3D"/>
    <w:p w14:paraId="55191CB8" w14:textId="77777777" w:rsidR="008F7C3D" w:rsidRDefault="008F7C3D"/>
    <w:p w14:paraId="3F6F935D" w14:textId="77777777" w:rsidR="008F7C3D" w:rsidRDefault="008F7C3D"/>
    <w:p w14:paraId="36752C6E" w14:textId="77777777" w:rsidR="008F7C3D" w:rsidRDefault="008F7C3D" w:rsidP="008F7C3D"/>
    <w:p w14:paraId="4836430A" w14:textId="77777777" w:rsidR="008F7C3D" w:rsidRDefault="008F7C3D"/>
    <w:p w14:paraId="64B6B09F" w14:textId="77777777" w:rsidR="008F7C3D" w:rsidRDefault="008F7C3D"/>
    <w:p w14:paraId="4FA2A35F" w14:textId="77777777" w:rsidR="008F7C3D" w:rsidRDefault="008F7C3D"/>
    <w:p w14:paraId="2D6244A9" w14:textId="77777777" w:rsidR="008F7C3D" w:rsidRDefault="008F7C3D"/>
    <w:p w14:paraId="2DF0D65F" w14:textId="77777777" w:rsidR="008F7C3D" w:rsidRDefault="008F7C3D" w:rsidP="008F7C3D"/>
    <w:p w14:paraId="0B5CBF39" w14:textId="77777777" w:rsidR="008F7C3D" w:rsidRDefault="008F7C3D" w:rsidP="008F7C3D"/>
    <w:p w14:paraId="0020B6D7" w14:textId="77777777" w:rsidR="008F7C3D" w:rsidRDefault="008F7C3D" w:rsidP="008F7C3D"/>
    <w:p w14:paraId="02131460" w14:textId="77777777" w:rsidR="008F7C3D" w:rsidRDefault="008F7C3D" w:rsidP="008F7C3D"/>
    <w:p w14:paraId="3101582E" w14:textId="77777777" w:rsidR="008F7C3D" w:rsidRDefault="008F7C3D" w:rsidP="008F7C3D"/>
    <w:p w14:paraId="1BA0B27F" w14:textId="77777777" w:rsidR="008F7C3D" w:rsidRDefault="008F7C3D" w:rsidP="008F7C3D"/>
    <w:p w14:paraId="7EEC64E6" w14:textId="77777777" w:rsidR="008F7C3D" w:rsidRDefault="008F7C3D" w:rsidP="008F7C3D"/>
    <w:p w14:paraId="4DE7BAEF" w14:textId="77777777" w:rsidR="008F7C3D" w:rsidRDefault="008F7C3D" w:rsidP="008F7C3D"/>
    <w:p w14:paraId="4DFB504B" w14:textId="77777777" w:rsidR="008F7C3D" w:rsidRDefault="008F7C3D" w:rsidP="008F7C3D"/>
    <w:p w14:paraId="3D44358C" w14:textId="77777777" w:rsidR="008F7C3D" w:rsidRDefault="008F7C3D" w:rsidP="008F7C3D"/>
    <w:p w14:paraId="7CC70FB3" w14:textId="77777777" w:rsidR="008F7C3D" w:rsidRDefault="008F7C3D" w:rsidP="008F7C3D"/>
    <w:p w14:paraId="7BB2500B" w14:textId="77777777" w:rsidR="008F7C3D" w:rsidRDefault="008F7C3D" w:rsidP="008F7C3D"/>
    <w:p w14:paraId="02B5A651" w14:textId="77777777" w:rsidR="008F7C3D" w:rsidRPr="005923B8" w:rsidRDefault="008F7C3D" w:rsidP="008F7C3D"/>
    <w:p w14:paraId="0DBA2FB2" w14:textId="77777777" w:rsidR="008F7C3D" w:rsidRPr="005923B8" w:rsidRDefault="008F7C3D" w:rsidP="008F7C3D"/>
    <w:p w14:paraId="3AC470F8" w14:textId="77777777" w:rsidR="008F7C3D" w:rsidRPr="005923B8" w:rsidRDefault="008F7C3D" w:rsidP="008F7C3D"/>
    <w:p w14:paraId="1D2EB881" w14:textId="77777777" w:rsidR="008F7C3D" w:rsidRPr="005923B8" w:rsidRDefault="008F7C3D" w:rsidP="008F7C3D"/>
    <w:p w14:paraId="2469019C" w14:textId="77777777" w:rsidR="008F7C3D" w:rsidRDefault="008F7C3D" w:rsidP="008F7C3D"/>
    <w:p w14:paraId="6B6F81DB" w14:textId="77777777" w:rsidR="008F7C3D" w:rsidRDefault="008F7C3D" w:rsidP="008F7C3D"/>
    <w:p w14:paraId="2FD593A3" w14:textId="77777777" w:rsidR="008F7C3D" w:rsidRDefault="008F7C3D" w:rsidP="008F7C3D">
      <w:pPr>
        <w:sectPr w:rsidR="008F7C3D" w:rsidSect="008F7C3D">
          <w:headerReference w:type="default" r:id="rId8"/>
          <w:pgSz w:w="11906" w:h="16838" w:code="9"/>
          <w:pgMar w:top="2665" w:right="1644" w:bottom="1531" w:left="1758" w:header="709" w:footer="709" w:gutter="0"/>
          <w:cols w:space="708"/>
          <w:docGrid w:linePitch="360"/>
        </w:sectPr>
      </w:pPr>
    </w:p>
    <w:p w14:paraId="2F8DAF67" w14:textId="77777777" w:rsidR="008F7C3D" w:rsidRDefault="002566E4" w:rsidP="008F7C3D">
      <w:pPr>
        <w:pStyle w:val="DocumentnaamKopRapporttiteltitelpagina"/>
      </w:pPr>
      <w:r>
        <w:lastRenderedPageBreak/>
        <w:t>Inhoud</w:t>
      </w:r>
    </w:p>
    <w:p w14:paraId="698EDE6D" w14:textId="77777777" w:rsidR="008F7C3D" w:rsidRDefault="008F7C3D" w:rsidP="008F7C3D"/>
    <w:p w14:paraId="28F7FDE6" w14:textId="77777777" w:rsidR="008F7C3D" w:rsidRDefault="008F7C3D" w:rsidP="008F7C3D"/>
    <w:p w14:paraId="4CD43586" w14:textId="77777777" w:rsidR="008F7C3D" w:rsidRDefault="008F7C3D" w:rsidP="008F7C3D"/>
    <w:p w14:paraId="43AD695A" w14:textId="62DFCCF8" w:rsidR="00F31077" w:rsidRDefault="00454E26" w:rsidP="00F31077">
      <w:pPr>
        <w:pStyle w:val="Inhopg1"/>
        <w:ind w:left="709" w:hanging="709"/>
        <w:rPr>
          <w:rFonts w:asciiTheme="minorHAnsi" w:eastAsiaTheme="minorEastAsia" w:hAnsiTheme="minorHAnsi" w:cstheme="minorBidi"/>
          <w:b w:val="0"/>
          <w:szCs w:val="22"/>
        </w:rPr>
      </w:pPr>
      <w:r w:rsidRPr="005F30D1">
        <w:rPr>
          <w:rStyle w:val="Hyperlink"/>
          <w:b w:val="0"/>
        </w:rPr>
        <w:fldChar w:fldCharType="begin"/>
      </w:r>
      <w:r w:rsidR="002566E4" w:rsidRPr="005F30D1">
        <w:rPr>
          <w:rStyle w:val="Hyperlink"/>
          <w:b w:val="0"/>
        </w:rPr>
        <w:instrText xml:space="preserve"> TOC \o "1-3" \h \z \u </w:instrText>
      </w:r>
      <w:r w:rsidRPr="005F30D1">
        <w:rPr>
          <w:rStyle w:val="Hyperlink"/>
          <w:b w:val="0"/>
        </w:rPr>
        <w:fldChar w:fldCharType="separate"/>
      </w:r>
      <w:hyperlink w:anchor="_Toc118196724" w:history="1">
        <w:r w:rsidR="00F31077" w:rsidRPr="002403AD">
          <w:rPr>
            <w:rStyle w:val="Hyperlink"/>
            <w:rFonts w:ascii="Arial" w:hAnsi="Arial"/>
            <w:bCs/>
            <w:spacing w:val="10"/>
            <w:kern w:val="40"/>
          </w:rPr>
          <w:t xml:space="preserve">1 </w:t>
        </w:r>
        <w:r w:rsidR="00F31077">
          <w:rPr>
            <w:rStyle w:val="Hyperlink"/>
            <w:rFonts w:ascii="Arial" w:hAnsi="Arial"/>
            <w:bCs/>
            <w:spacing w:val="10"/>
            <w:kern w:val="40"/>
          </w:rPr>
          <w:tab/>
        </w:r>
        <w:r w:rsidR="00F31077" w:rsidRPr="002403AD">
          <w:rPr>
            <w:rStyle w:val="Hyperlink"/>
            <w:rFonts w:ascii="Arial" w:hAnsi="Arial"/>
            <w:bCs/>
            <w:spacing w:val="10"/>
            <w:kern w:val="40"/>
          </w:rPr>
          <w:t>Programma van Eisen</w:t>
        </w:r>
        <w:r w:rsidR="00F31077">
          <w:rPr>
            <w:webHidden/>
          </w:rPr>
          <w:tab/>
        </w:r>
        <w:r w:rsidR="00F31077">
          <w:rPr>
            <w:webHidden/>
          </w:rPr>
          <w:fldChar w:fldCharType="begin"/>
        </w:r>
        <w:r w:rsidR="00F31077">
          <w:rPr>
            <w:webHidden/>
          </w:rPr>
          <w:instrText xml:space="preserve"> PAGEREF _Toc118196724 \h </w:instrText>
        </w:r>
        <w:r w:rsidR="00F31077">
          <w:rPr>
            <w:webHidden/>
          </w:rPr>
        </w:r>
        <w:r w:rsidR="00F31077">
          <w:rPr>
            <w:webHidden/>
          </w:rPr>
          <w:fldChar w:fldCharType="separate"/>
        </w:r>
        <w:r w:rsidR="00997944">
          <w:rPr>
            <w:webHidden/>
          </w:rPr>
          <w:t>3</w:t>
        </w:r>
        <w:r w:rsidR="00F31077">
          <w:rPr>
            <w:webHidden/>
          </w:rPr>
          <w:fldChar w:fldCharType="end"/>
        </w:r>
      </w:hyperlink>
    </w:p>
    <w:p w14:paraId="6EAF7ED4" w14:textId="2BF423D4" w:rsidR="00F31077" w:rsidRDefault="00997944" w:rsidP="00F31077">
      <w:pPr>
        <w:pStyle w:val="Inhopg2"/>
        <w:ind w:left="709" w:hanging="709"/>
        <w:rPr>
          <w:rFonts w:asciiTheme="minorHAnsi" w:eastAsiaTheme="minorEastAsia" w:hAnsiTheme="minorHAnsi" w:cstheme="minorBidi"/>
          <w:b w:val="0"/>
          <w:sz w:val="22"/>
          <w:szCs w:val="22"/>
        </w:rPr>
      </w:pPr>
      <w:hyperlink w:anchor="_Toc118196725" w:history="1">
        <w:r w:rsidR="00F31077" w:rsidRPr="002403AD">
          <w:rPr>
            <w:rStyle w:val="Hyperlink"/>
          </w:rPr>
          <w:t xml:space="preserve">1.1 </w:t>
        </w:r>
        <w:r w:rsidR="00F31077">
          <w:rPr>
            <w:rStyle w:val="Hyperlink"/>
          </w:rPr>
          <w:tab/>
        </w:r>
        <w:r w:rsidR="00F31077" w:rsidRPr="002403AD">
          <w:rPr>
            <w:rStyle w:val="Hyperlink"/>
          </w:rPr>
          <w:t>Technische eisen</w:t>
        </w:r>
        <w:r w:rsidR="00F31077">
          <w:rPr>
            <w:webHidden/>
          </w:rPr>
          <w:tab/>
        </w:r>
        <w:r w:rsidR="00F31077">
          <w:rPr>
            <w:webHidden/>
          </w:rPr>
          <w:fldChar w:fldCharType="begin"/>
        </w:r>
        <w:r w:rsidR="00F31077">
          <w:rPr>
            <w:webHidden/>
          </w:rPr>
          <w:instrText xml:space="preserve"> PAGEREF _Toc118196725 \h </w:instrText>
        </w:r>
        <w:r w:rsidR="00F31077">
          <w:rPr>
            <w:webHidden/>
          </w:rPr>
        </w:r>
        <w:r w:rsidR="00F31077">
          <w:rPr>
            <w:webHidden/>
          </w:rPr>
          <w:fldChar w:fldCharType="separate"/>
        </w:r>
        <w:r>
          <w:rPr>
            <w:webHidden/>
          </w:rPr>
          <w:t>3</w:t>
        </w:r>
        <w:r w:rsidR="00F31077">
          <w:rPr>
            <w:webHidden/>
          </w:rPr>
          <w:fldChar w:fldCharType="end"/>
        </w:r>
      </w:hyperlink>
    </w:p>
    <w:p w14:paraId="5DA182C0" w14:textId="72BD3983" w:rsidR="00F31077" w:rsidRDefault="00997944" w:rsidP="00F31077">
      <w:pPr>
        <w:pStyle w:val="Inhopg3"/>
        <w:rPr>
          <w:rFonts w:asciiTheme="minorHAnsi" w:eastAsiaTheme="minorEastAsia" w:hAnsiTheme="minorHAnsi" w:cstheme="minorBidi"/>
          <w:noProof/>
          <w:sz w:val="22"/>
          <w:szCs w:val="22"/>
        </w:rPr>
      </w:pPr>
      <w:hyperlink w:anchor="_Toc118196726" w:history="1">
        <w:r w:rsidR="00F31077" w:rsidRPr="002403AD">
          <w:rPr>
            <w:rStyle w:val="Hyperlink"/>
            <w:noProof/>
          </w:rPr>
          <w:t xml:space="preserve">1.1.1 </w:t>
        </w:r>
        <w:r w:rsidR="00F31077">
          <w:rPr>
            <w:rStyle w:val="Hyperlink"/>
            <w:noProof/>
          </w:rPr>
          <w:tab/>
        </w:r>
        <w:r w:rsidR="00F31077" w:rsidRPr="002403AD">
          <w:rPr>
            <w:rStyle w:val="Hyperlink"/>
            <w:noProof/>
          </w:rPr>
          <w:t>Begrippen</w:t>
        </w:r>
        <w:r w:rsidR="00F31077">
          <w:rPr>
            <w:noProof/>
            <w:webHidden/>
          </w:rPr>
          <w:tab/>
        </w:r>
        <w:r w:rsidR="00F31077">
          <w:rPr>
            <w:noProof/>
            <w:webHidden/>
          </w:rPr>
          <w:fldChar w:fldCharType="begin"/>
        </w:r>
        <w:r w:rsidR="00F31077">
          <w:rPr>
            <w:noProof/>
            <w:webHidden/>
          </w:rPr>
          <w:instrText xml:space="preserve"> PAGEREF _Toc118196726 \h </w:instrText>
        </w:r>
        <w:r w:rsidR="00F31077">
          <w:rPr>
            <w:noProof/>
            <w:webHidden/>
          </w:rPr>
        </w:r>
        <w:r w:rsidR="00F31077">
          <w:rPr>
            <w:noProof/>
            <w:webHidden/>
          </w:rPr>
          <w:fldChar w:fldCharType="separate"/>
        </w:r>
        <w:r>
          <w:rPr>
            <w:noProof/>
            <w:webHidden/>
          </w:rPr>
          <w:t>3</w:t>
        </w:r>
        <w:r w:rsidR="00F31077">
          <w:rPr>
            <w:noProof/>
            <w:webHidden/>
          </w:rPr>
          <w:fldChar w:fldCharType="end"/>
        </w:r>
      </w:hyperlink>
    </w:p>
    <w:p w14:paraId="1821E3C8" w14:textId="1A3CED6A" w:rsidR="00F31077" w:rsidRDefault="00997944" w:rsidP="00F31077">
      <w:pPr>
        <w:pStyle w:val="Inhopg3"/>
        <w:rPr>
          <w:rFonts w:asciiTheme="minorHAnsi" w:eastAsiaTheme="minorEastAsia" w:hAnsiTheme="minorHAnsi" w:cstheme="minorBidi"/>
          <w:noProof/>
          <w:sz w:val="22"/>
          <w:szCs w:val="22"/>
        </w:rPr>
      </w:pPr>
      <w:hyperlink w:anchor="_Toc118196727" w:history="1">
        <w:r w:rsidR="00F31077" w:rsidRPr="002403AD">
          <w:rPr>
            <w:rStyle w:val="Hyperlink"/>
            <w:noProof/>
          </w:rPr>
          <w:t xml:space="preserve">1.1.2 </w:t>
        </w:r>
        <w:r w:rsidR="00F31077">
          <w:rPr>
            <w:rStyle w:val="Hyperlink"/>
            <w:noProof/>
          </w:rPr>
          <w:tab/>
        </w:r>
        <w:r w:rsidR="00F31077" w:rsidRPr="002403AD">
          <w:rPr>
            <w:rStyle w:val="Hyperlink"/>
            <w:noProof/>
          </w:rPr>
          <w:t>Algemene Technische Specificaties Verkeersborden</w:t>
        </w:r>
        <w:r w:rsidR="00F31077">
          <w:rPr>
            <w:noProof/>
            <w:webHidden/>
          </w:rPr>
          <w:tab/>
        </w:r>
        <w:r w:rsidR="00F31077">
          <w:rPr>
            <w:noProof/>
            <w:webHidden/>
          </w:rPr>
          <w:fldChar w:fldCharType="begin"/>
        </w:r>
        <w:r w:rsidR="00F31077">
          <w:rPr>
            <w:noProof/>
            <w:webHidden/>
          </w:rPr>
          <w:instrText xml:space="preserve"> PAGEREF _Toc118196727 \h </w:instrText>
        </w:r>
        <w:r w:rsidR="00F31077">
          <w:rPr>
            <w:noProof/>
            <w:webHidden/>
          </w:rPr>
        </w:r>
        <w:r w:rsidR="00F31077">
          <w:rPr>
            <w:noProof/>
            <w:webHidden/>
          </w:rPr>
          <w:fldChar w:fldCharType="separate"/>
        </w:r>
        <w:r>
          <w:rPr>
            <w:noProof/>
            <w:webHidden/>
          </w:rPr>
          <w:t>3</w:t>
        </w:r>
        <w:r w:rsidR="00F31077">
          <w:rPr>
            <w:noProof/>
            <w:webHidden/>
          </w:rPr>
          <w:fldChar w:fldCharType="end"/>
        </w:r>
      </w:hyperlink>
    </w:p>
    <w:p w14:paraId="672C35F0" w14:textId="1E280131" w:rsidR="00F31077" w:rsidRDefault="00997944" w:rsidP="00F31077">
      <w:pPr>
        <w:pStyle w:val="Inhopg3"/>
        <w:rPr>
          <w:rFonts w:asciiTheme="minorHAnsi" w:eastAsiaTheme="minorEastAsia" w:hAnsiTheme="minorHAnsi" w:cstheme="minorBidi"/>
          <w:noProof/>
          <w:sz w:val="22"/>
          <w:szCs w:val="22"/>
        </w:rPr>
      </w:pPr>
      <w:hyperlink w:anchor="_Toc118196728" w:history="1">
        <w:r w:rsidR="00F31077" w:rsidRPr="002403AD">
          <w:rPr>
            <w:rStyle w:val="Hyperlink"/>
            <w:noProof/>
          </w:rPr>
          <w:t xml:space="preserve">1.1.3 </w:t>
        </w:r>
        <w:r w:rsidR="00F31077">
          <w:rPr>
            <w:rStyle w:val="Hyperlink"/>
            <w:noProof/>
          </w:rPr>
          <w:tab/>
        </w:r>
        <w:r w:rsidR="00F31077" w:rsidRPr="002403AD">
          <w:rPr>
            <w:rStyle w:val="Hyperlink"/>
            <w:noProof/>
          </w:rPr>
          <w:t>Aanvullende Technische Specificaties Aluminium Borden</w:t>
        </w:r>
        <w:r w:rsidR="00F31077">
          <w:rPr>
            <w:noProof/>
            <w:webHidden/>
          </w:rPr>
          <w:tab/>
        </w:r>
        <w:r w:rsidR="00F31077">
          <w:rPr>
            <w:noProof/>
            <w:webHidden/>
          </w:rPr>
          <w:fldChar w:fldCharType="begin"/>
        </w:r>
        <w:r w:rsidR="00F31077">
          <w:rPr>
            <w:noProof/>
            <w:webHidden/>
          </w:rPr>
          <w:instrText xml:space="preserve"> PAGEREF _Toc118196728 \h </w:instrText>
        </w:r>
        <w:r w:rsidR="00F31077">
          <w:rPr>
            <w:noProof/>
            <w:webHidden/>
          </w:rPr>
        </w:r>
        <w:r w:rsidR="00F31077">
          <w:rPr>
            <w:noProof/>
            <w:webHidden/>
          </w:rPr>
          <w:fldChar w:fldCharType="separate"/>
        </w:r>
        <w:r>
          <w:rPr>
            <w:noProof/>
            <w:webHidden/>
          </w:rPr>
          <w:t>4</w:t>
        </w:r>
        <w:r w:rsidR="00F31077">
          <w:rPr>
            <w:noProof/>
            <w:webHidden/>
          </w:rPr>
          <w:fldChar w:fldCharType="end"/>
        </w:r>
      </w:hyperlink>
    </w:p>
    <w:p w14:paraId="261E2091" w14:textId="6097586B" w:rsidR="00F31077" w:rsidRDefault="00997944" w:rsidP="00F31077">
      <w:pPr>
        <w:pStyle w:val="Inhopg3"/>
        <w:rPr>
          <w:rFonts w:asciiTheme="minorHAnsi" w:eastAsiaTheme="minorEastAsia" w:hAnsiTheme="minorHAnsi" w:cstheme="minorBidi"/>
          <w:noProof/>
          <w:sz w:val="22"/>
          <w:szCs w:val="22"/>
        </w:rPr>
      </w:pPr>
      <w:hyperlink w:anchor="_Toc118196729" w:history="1">
        <w:r w:rsidR="00F31077" w:rsidRPr="002403AD">
          <w:rPr>
            <w:rStyle w:val="Hyperlink"/>
            <w:noProof/>
          </w:rPr>
          <w:t xml:space="preserve">1.1.4 </w:t>
        </w:r>
        <w:r w:rsidR="00F31077">
          <w:rPr>
            <w:rStyle w:val="Hyperlink"/>
            <w:noProof/>
          </w:rPr>
          <w:tab/>
        </w:r>
        <w:r w:rsidR="00F31077" w:rsidRPr="002403AD">
          <w:rPr>
            <w:rStyle w:val="Hyperlink"/>
            <w:noProof/>
          </w:rPr>
          <w:t>Aanvullende Technische Specificaties Kunststof Borden</w:t>
        </w:r>
        <w:r w:rsidR="00F31077">
          <w:rPr>
            <w:noProof/>
            <w:webHidden/>
          </w:rPr>
          <w:tab/>
        </w:r>
        <w:r w:rsidR="00F31077">
          <w:rPr>
            <w:noProof/>
            <w:webHidden/>
          </w:rPr>
          <w:fldChar w:fldCharType="begin"/>
        </w:r>
        <w:r w:rsidR="00F31077">
          <w:rPr>
            <w:noProof/>
            <w:webHidden/>
          </w:rPr>
          <w:instrText xml:space="preserve"> PAGEREF _Toc118196729 \h </w:instrText>
        </w:r>
        <w:r w:rsidR="00F31077">
          <w:rPr>
            <w:noProof/>
            <w:webHidden/>
          </w:rPr>
        </w:r>
        <w:r w:rsidR="00F31077">
          <w:rPr>
            <w:noProof/>
            <w:webHidden/>
          </w:rPr>
          <w:fldChar w:fldCharType="separate"/>
        </w:r>
        <w:r>
          <w:rPr>
            <w:noProof/>
            <w:webHidden/>
          </w:rPr>
          <w:t>4</w:t>
        </w:r>
        <w:r w:rsidR="00F31077">
          <w:rPr>
            <w:noProof/>
            <w:webHidden/>
          </w:rPr>
          <w:fldChar w:fldCharType="end"/>
        </w:r>
      </w:hyperlink>
    </w:p>
    <w:p w14:paraId="6CD40F20" w14:textId="7D98D4C3" w:rsidR="00F31077" w:rsidRDefault="00997944" w:rsidP="00F31077">
      <w:pPr>
        <w:pStyle w:val="Inhopg3"/>
        <w:rPr>
          <w:rFonts w:asciiTheme="minorHAnsi" w:eastAsiaTheme="minorEastAsia" w:hAnsiTheme="minorHAnsi" w:cstheme="minorBidi"/>
          <w:noProof/>
          <w:sz w:val="22"/>
          <w:szCs w:val="22"/>
        </w:rPr>
      </w:pPr>
      <w:hyperlink w:anchor="_Toc118196730" w:history="1">
        <w:r w:rsidR="00F31077" w:rsidRPr="002403AD">
          <w:rPr>
            <w:rStyle w:val="Hyperlink"/>
            <w:noProof/>
          </w:rPr>
          <w:t xml:space="preserve">1.1.5 </w:t>
        </w:r>
        <w:r w:rsidR="00F31077">
          <w:rPr>
            <w:rStyle w:val="Hyperlink"/>
            <w:noProof/>
          </w:rPr>
          <w:tab/>
        </w:r>
        <w:r w:rsidR="00F31077" w:rsidRPr="002403AD">
          <w:rPr>
            <w:rStyle w:val="Hyperlink"/>
            <w:noProof/>
          </w:rPr>
          <w:t>Technische Specificaties Bevestigingsmaterialen</w:t>
        </w:r>
        <w:r w:rsidR="00F31077">
          <w:rPr>
            <w:noProof/>
            <w:webHidden/>
          </w:rPr>
          <w:tab/>
        </w:r>
        <w:r w:rsidR="00F31077">
          <w:rPr>
            <w:noProof/>
            <w:webHidden/>
          </w:rPr>
          <w:fldChar w:fldCharType="begin"/>
        </w:r>
        <w:r w:rsidR="00F31077">
          <w:rPr>
            <w:noProof/>
            <w:webHidden/>
          </w:rPr>
          <w:instrText xml:space="preserve"> PAGEREF _Toc118196730 \h </w:instrText>
        </w:r>
        <w:r w:rsidR="00F31077">
          <w:rPr>
            <w:noProof/>
            <w:webHidden/>
          </w:rPr>
        </w:r>
        <w:r w:rsidR="00F31077">
          <w:rPr>
            <w:noProof/>
            <w:webHidden/>
          </w:rPr>
          <w:fldChar w:fldCharType="separate"/>
        </w:r>
        <w:r>
          <w:rPr>
            <w:noProof/>
            <w:webHidden/>
          </w:rPr>
          <w:t>5</w:t>
        </w:r>
        <w:r w:rsidR="00F31077">
          <w:rPr>
            <w:noProof/>
            <w:webHidden/>
          </w:rPr>
          <w:fldChar w:fldCharType="end"/>
        </w:r>
      </w:hyperlink>
    </w:p>
    <w:p w14:paraId="1E551E29" w14:textId="5B0D245D" w:rsidR="00F31077" w:rsidRDefault="00997944" w:rsidP="00F31077">
      <w:pPr>
        <w:pStyle w:val="Inhopg3"/>
        <w:rPr>
          <w:rFonts w:asciiTheme="minorHAnsi" w:eastAsiaTheme="minorEastAsia" w:hAnsiTheme="minorHAnsi" w:cstheme="minorBidi"/>
          <w:noProof/>
          <w:sz w:val="22"/>
          <w:szCs w:val="22"/>
        </w:rPr>
      </w:pPr>
      <w:hyperlink w:anchor="_Toc118196731" w:history="1">
        <w:r w:rsidR="00F31077" w:rsidRPr="002403AD">
          <w:rPr>
            <w:rStyle w:val="Hyperlink"/>
            <w:rFonts w:eastAsia="Calibri"/>
            <w:noProof/>
            <w:lang w:eastAsia="en-US"/>
          </w:rPr>
          <w:t xml:space="preserve">1.1.6 </w:t>
        </w:r>
        <w:r w:rsidR="00F31077">
          <w:rPr>
            <w:rStyle w:val="Hyperlink"/>
            <w:rFonts w:eastAsia="Calibri"/>
            <w:noProof/>
            <w:lang w:eastAsia="en-US"/>
          </w:rPr>
          <w:tab/>
        </w:r>
        <w:r w:rsidR="00F31077" w:rsidRPr="002403AD">
          <w:rPr>
            <w:rStyle w:val="Hyperlink"/>
            <w:rFonts w:eastAsia="Calibri"/>
            <w:noProof/>
            <w:lang w:eastAsia="en-US"/>
          </w:rPr>
          <w:t>Technische Specificaties RVV Verkeersborden met digitale print symbool</w:t>
        </w:r>
        <w:r w:rsidR="00F31077">
          <w:rPr>
            <w:noProof/>
            <w:webHidden/>
          </w:rPr>
          <w:tab/>
        </w:r>
        <w:r w:rsidR="00F31077">
          <w:rPr>
            <w:noProof/>
            <w:webHidden/>
          </w:rPr>
          <w:fldChar w:fldCharType="begin"/>
        </w:r>
        <w:r w:rsidR="00F31077">
          <w:rPr>
            <w:noProof/>
            <w:webHidden/>
          </w:rPr>
          <w:instrText xml:space="preserve"> PAGEREF _Toc118196731 \h </w:instrText>
        </w:r>
        <w:r w:rsidR="00F31077">
          <w:rPr>
            <w:noProof/>
            <w:webHidden/>
          </w:rPr>
        </w:r>
        <w:r w:rsidR="00F31077">
          <w:rPr>
            <w:noProof/>
            <w:webHidden/>
          </w:rPr>
          <w:fldChar w:fldCharType="separate"/>
        </w:r>
        <w:r>
          <w:rPr>
            <w:noProof/>
            <w:webHidden/>
          </w:rPr>
          <w:t>6</w:t>
        </w:r>
        <w:r w:rsidR="00F31077">
          <w:rPr>
            <w:noProof/>
            <w:webHidden/>
          </w:rPr>
          <w:fldChar w:fldCharType="end"/>
        </w:r>
      </w:hyperlink>
    </w:p>
    <w:p w14:paraId="4272D526" w14:textId="7BA388E5" w:rsidR="00F31077" w:rsidRDefault="00997944" w:rsidP="00F31077">
      <w:pPr>
        <w:pStyle w:val="Inhopg3"/>
        <w:rPr>
          <w:rFonts w:asciiTheme="minorHAnsi" w:eastAsiaTheme="minorEastAsia" w:hAnsiTheme="minorHAnsi" w:cstheme="minorBidi"/>
          <w:noProof/>
          <w:sz w:val="22"/>
          <w:szCs w:val="22"/>
        </w:rPr>
      </w:pPr>
      <w:hyperlink w:anchor="_Toc118196732" w:history="1">
        <w:r w:rsidR="00F31077" w:rsidRPr="002403AD">
          <w:rPr>
            <w:rStyle w:val="Hyperlink"/>
            <w:noProof/>
          </w:rPr>
          <w:t xml:space="preserve">1.1.7 </w:t>
        </w:r>
        <w:r w:rsidR="00F31077">
          <w:rPr>
            <w:rStyle w:val="Hyperlink"/>
            <w:noProof/>
          </w:rPr>
          <w:tab/>
        </w:r>
        <w:r w:rsidR="00F31077" w:rsidRPr="002403AD">
          <w:rPr>
            <w:rStyle w:val="Hyperlink"/>
            <w:noProof/>
          </w:rPr>
          <w:t>Algemene Technische Specificaties Straatnaamborden</w:t>
        </w:r>
        <w:r w:rsidR="00F31077">
          <w:rPr>
            <w:noProof/>
            <w:webHidden/>
          </w:rPr>
          <w:tab/>
        </w:r>
        <w:r w:rsidR="00F31077">
          <w:rPr>
            <w:noProof/>
            <w:webHidden/>
          </w:rPr>
          <w:fldChar w:fldCharType="begin"/>
        </w:r>
        <w:r w:rsidR="00F31077">
          <w:rPr>
            <w:noProof/>
            <w:webHidden/>
          </w:rPr>
          <w:instrText xml:space="preserve"> PAGEREF _Toc118196732 \h </w:instrText>
        </w:r>
        <w:r w:rsidR="00F31077">
          <w:rPr>
            <w:noProof/>
            <w:webHidden/>
          </w:rPr>
        </w:r>
        <w:r w:rsidR="00F31077">
          <w:rPr>
            <w:noProof/>
            <w:webHidden/>
          </w:rPr>
          <w:fldChar w:fldCharType="separate"/>
        </w:r>
        <w:r>
          <w:rPr>
            <w:noProof/>
            <w:webHidden/>
          </w:rPr>
          <w:t>7</w:t>
        </w:r>
        <w:r w:rsidR="00F31077">
          <w:rPr>
            <w:noProof/>
            <w:webHidden/>
          </w:rPr>
          <w:fldChar w:fldCharType="end"/>
        </w:r>
      </w:hyperlink>
    </w:p>
    <w:p w14:paraId="4A67ECDE" w14:textId="48BB6274" w:rsidR="00F31077" w:rsidRDefault="00997944" w:rsidP="00F31077">
      <w:pPr>
        <w:pStyle w:val="Inhopg3"/>
        <w:rPr>
          <w:rFonts w:asciiTheme="minorHAnsi" w:eastAsiaTheme="minorEastAsia" w:hAnsiTheme="minorHAnsi" w:cstheme="minorBidi"/>
          <w:noProof/>
          <w:sz w:val="22"/>
          <w:szCs w:val="22"/>
        </w:rPr>
      </w:pPr>
      <w:hyperlink w:anchor="_Toc118196733" w:history="1">
        <w:r w:rsidR="00F31077" w:rsidRPr="002403AD">
          <w:rPr>
            <w:rStyle w:val="Hyperlink"/>
            <w:noProof/>
          </w:rPr>
          <w:t xml:space="preserve">1.1.8 </w:t>
        </w:r>
        <w:r w:rsidR="00F31077">
          <w:rPr>
            <w:rStyle w:val="Hyperlink"/>
            <w:noProof/>
          </w:rPr>
          <w:tab/>
        </w:r>
        <w:r w:rsidR="00F31077" w:rsidRPr="002403AD">
          <w:rPr>
            <w:rStyle w:val="Hyperlink"/>
            <w:noProof/>
          </w:rPr>
          <w:t>Aanvullende Specificatie Straatnaambord Heel Amsterdam excl. ZuidOost</w:t>
        </w:r>
        <w:r w:rsidR="00F31077">
          <w:rPr>
            <w:noProof/>
            <w:webHidden/>
          </w:rPr>
          <w:tab/>
        </w:r>
        <w:r w:rsidR="00F31077">
          <w:rPr>
            <w:noProof/>
            <w:webHidden/>
          </w:rPr>
          <w:fldChar w:fldCharType="begin"/>
        </w:r>
        <w:r w:rsidR="00F31077">
          <w:rPr>
            <w:noProof/>
            <w:webHidden/>
          </w:rPr>
          <w:instrText xml:space="preserve"> PAGEREF _Toc118196733 \h </w:instrText>
        </w:r>
        <w:r w:rsidR="00F31077">
          <w:rPr>
            <w:noProof/>
            <w:webHidden/>
          </w:rPr>
        </w:r>
        <w:r w:rsidR="00F31077">
          <w:rPr>
            <w:noProof/>
            <w:webHidden/>
          </w:rPr>
          <w:fldChar w:fldCharType="separate"/>
        </w:r>
        <w:r>
          <w:rPr>
            <w:noProof/>
            <w:webHidden/>
          </w:rPr>
          <w:t>7</w:t>
        </w:r>
        <w:r w:rsidR="00F31077">
          <w:rPr>
            <w:noProof/>
            <w:webHidden/>
          </w:rPr>
          <w:fldChar w:fldCharType="end"/>
        </w:r>
      </w:hyperlink>
    </w:p>
    <w:p w14:paraId="0FF6E73B" w14:textId="0489176B" w:rsidR="00F31077" w:rsidRDefault="00997944" w:rsidP="00F31077">
      <w:pPr>
        <w:pStyle w:val="Inhopg3"/>
        <w:rPr>
          <w:rFonts w:asciiTheme="minorHAnsi" w:eastAsiaTheme="minorEastAsia" w:hAnsiTheme="minorHAnsi" w:cstheme="minorBidi"/>
          <w:noProof/>
          <w:sz w:val="22"/>
          <w:szCs w:val="22"/>
        </w:rPr>
      </w:pPr>
      <w:hyperlink w:anchor="_Toc118196734" w:history="1">
        <w:r w:rsidR="00F31077" w:rsidRPr="002403AD">
          <w:rPr>
            <w:rStyle w:val="Hyperlink"/>
            <w:noProof/>
          </w:rPr>
          <w:t xml:space="preserve">1.1.9 </w:t>
        </w:r>
        <w:r w:rsidR="00F31077">
          <w:rPr>
            <w:rStyle w:val="Hyperlink"/>
            <w:noProof/>
          </w:rPr>
          <w:tab/>
        </w:r>
        <w:r w:rsidR="00F31077" w:rsidRPr="002403AD">
          <w:rPr>
            <w:rStyle w:val="Hyperlink"/>
            <w:noProof/>
          </w:rPr>
          <w:t>Aanvullende Specificatie Straatnaambord Model ZuidOost</w:t>
        </w:r>
        <w:r w:rsidR="00F31077">
          <w:rPr>
            <w:noProof/>
            <w:webHidden/>
          </w:rPr>
          <w:tab/>
        </w:r>
        <w:r w:rsidR="00F31077">
          <w:rPr>
            <w:noProof/>
            <w:webHidden/>
          </w:rPr>
          <w:fldChar w:fldCharType="begin"/>
        </w:r>
        <w:r w:rsidR="00F31077">
          <w:rPr>
            <w:noProof/>
            <w:webHidden/>
          </w:rPr>
          <w:instrText xml:space="preserve"> PAGEREF _Toc118196734 \h </w:instrText>
        </w:r>
        <w:r w:rsidR="00F31077">
          <w:rPr>
            <w:noProof/>
            <w:webHidden/>
          </w:rPr>
        </w:r>
        <w:r w:rsidR="00F31077">
          <w:rPr>
            <w:noProof/>
            <w:webHidden/>
          </w:rPr>
          <w:fldChar w:fldCharType="separate"/>
        </w:r>
        <w:r>
          <w:rPr>
            <w:noProof/>
            <w:webHidden/>
          </w:rPr>
          <w:t>8</w:t>
        </w:r>
        <w:r w:rsidR="00F31077">
          <w:rPr>
            <w:noProof/>
            <w:webHidden/>
          </w:rPr>
          <w:fldChar w:fldCharType="end"/>
        </w:r>
      </w:hyperlink>
    </w:p>
    <w:p w14:paraId="0E11691A" w14:textId="2541B7D4" w:rsidR="00F31077" w:rsidRDefault="00997944" w:rsidP="00F31077">
      <w:pPr>
        <w:pStyle w:val="Inhopg3"/>
        <w:rPr>
          <w:rFonts w:asciiTheme="minorHAnsi" w:eastAsiaTheme="minorEastAsia" w:hAnsiTheme="minorHAnsi" w:cstheme="minorBidi"/>
          <w:noProof/>
          <w:sz w:val="22"/>
          <w:szCs w:val="22"/>
        </w:rPr>
      </w:pPr>
      <w:hyperlink w:anchor="_Toc118196735" w:history="1">
        <w:r w:rsidR="00F31077" w:rsidRPr="002403AD">
          <w:rPr>
            <w:rStyle w:val="Hyperlink"/>
            <w:noProof/>
          </w:rPr>
          <w:t xml:space="preserve">1.1.10 </w:t>
        </w:r>
        <w:r w:rsidR="00F31077">
          <w:rPr>
            <w:rStyle w:val="Hyperlink"/>
            <w:noProof/>
          </w:rPr>
          <w:tab/>
        </w:r>
        <w:r w:rsidR="00F31077" w:rsidRPr="002403AD">
          <w:rPr>
            <w:rStyle w:val="Hyperlink"/>
            <w:noProof/>
          </w:rPr>
          <w:t>Eisen Kunststof Verkeerszuil</w:t>
        </w:r>
        <w:r w:rsidR="00F31077">
          <w:rPr>
            <w:noProof/>
            <w:webHidden/>
          </w:rPr>
          <w:tab/>
        </w:r>
        <w:r w:rsidR="00F31077">
          <w:rPr>
            <w:noProof/>
            <w:webHidden/>
          </w:rPr>
          <w:fldChar w:fldCharType="begin"/>
        </w:r>
        <w:r w:rsidR="00F31077">
          <w:rPr>
            <w:noProof/>
            <w:webHidden/>
          </w:rPr>
          <w:instrText xml:space="preserve"> PAGEREF _Toc118196735 \h </w:instrText>
        </w:r>
        <w:r w:rsidR="00F31077">
          <w:rPr>
            <w:noProof/>
            <w:webHidden/>
          </w:rPr>
        </w:r>
        <w:r w:rsidR="00F31077">
          <w:rPr>
            <w:noProof/>
            <w:webHidden/>
          </w:rPr>
          <w:fldChar w:fldCharType="separate"/>
        </w:r>
        <w:r>
          <w:rPr>
            <w:noProof/>
            <w:webHidden/>
          </w:rPr>
          <w:t>9</w:t>
        </w:r>
        <w:r w:rsidR="00F31077">
          <w:rPr>
            <w:noProof/>
            <w:webHidden/>
          </w:rPr>
          <w:fldChar w:fldCharType="end"/>
        </w:r>
      </w:hyperlink>
    </w:p>
    <w:p w14:paraId="4CF9B36E" w14:textId="636BC7B1" w:rsidR="00F31077" w:rsidRDefault="00997944" w:rsidP="00F31077">
      <w:pPr>
        <w:pStyle w:val="Inhopg3"/>
        <w:rPr>
          <w:rFonts w:asciiTheme="minorHAnsi" w:eastAsiaTheme="minorEastAsia" w:hAnsiTheme="minorHAnsi" w:cstheme="minorBidi"/>
          <w:noProof/>
          <w:sz w:val="22"/>
          <w:szCs w:val="22"/>
        </w:rPr>
      </w:pPr>
      <w:hyperlink w:anchor="_Toc118196736" w:history="1">
        <w:r w:rsidR="00F31077" w:rsidRPr="002403AD">
          <w:rPr>
            <w:rStyle w:val="Hyperlink"/>
            <w:noProof/>
          </w:rPr>
          <w:t xml:space="preserve">1.1.11 </w:t>
        </w:r>
        <w:r w:rsidR="00F31077">
          <w:rPr>
            <w:rStyle w:val="Hyperlink"/>
            <w:noProof/>
          </w:rPr>
          <w:tab/>
        </w:r>
        <w:r w:rsidR="00F31077" w:rsidRPr="002403AD">
          <w:rPr>
            <w:rStyle w:val="Hyperlink"/>
            <w:noProof/>
          </w:rPr>
          <w:t>Eisen Verkeerspaal type Buispaal</w:t>
        </w:r>
        <w:r w:rsidR="00F31077">
          <w:rPr>
            <w:noProof/>
            <w:webHidden/>
          </w:rPr>
          <w:tab/>
        </w:r>
        <w:r w:rsidR="00F31077">
          <w:rPr>
            <w:noProof/>
            <w:webHidden/>
          </w:rPr>
          <w:fldChar w:fldCharType="begin"/>
        </w:r>
        <w:r w:rsidR="00F31077">
          <w:rPr>
            <w:noProof/>
            <w:webHidden/>
          </w:rPr>
          <w:instrText xml:space="preserve"> PAGEREF _Toc118196736 \h </w:instrText>
        </w:r>
        <w:r w:rsidR="00F31077">
          <w:rPr>
            <w:noProof/>
            <w:webHidden/>
          </w:rPr>
        </w:r>
        <w:r w:rsidR="00F31077">
          <w:rPr>
            <w:noProof/>
            <w:webHidden/>
          </w:rPr>
          <w:fldChar w:fldCharType="separate"/>
        </w:r>
        <w:r>
          <w:rPr>
            <w:noProof/>
            <w:webHidden/>
          </w:rPr>
          <w:t>9</w:t>
        </w:r>
        <w:r w:rsidR="00F31077">
          <w:rPr>
            <w:noProof/>
            <w:webHidden/>
          </w:rPr>
          <w:fldChar w:fldCharType="end"/>
        </w:r>
      </w:hyperlink>
    </w:p>
    <w:p w14:paraId="22656A84" w14:textId="6D88DA76" w:rsidR="00F31077" w:rsidRDefault="00997944" w:rsidP="00F31077">
      <w:pPr>
        <w:pStyle w:val="Inhopg3"/>
        <w:rPr>
          <w:rFonts w:asciiTheme="minorHAnsi" w:eastAsiaTheme="minorEastAsia" w:hAnsiTheme="minorHAnsi" w:cstheme="minorBidi"/>
          <w:noProof/>
          <w:sz w:val="22"/>
          <w:szCs w:val="22"/>
        </w:rPr>
      </w:pPr>
      <w:hyperlink w:anchor="_Toc118196737" w:history="1">
        <w:r w:rsidR="00F31077" w:rsidRPr="002403AD">
          <w:rPr>
            <w:rStyle w:val="Hyperlink"/>
            <w:noProof/>
          </w:rPr>
          <w:t xml:space="preserve">1.1.12 </w:t>
        </w:r>
        <w:r w:rsidR="00F31077">
          <w:rPr>
            <w:rStyle w:val="Hyperlink"/>
            <w:noProof/>
          </w:rPr>
          <w:tab/>
        </w:r>
        <w:r w:rsidR="00F31077" w:rsidRPr="002403AD">
          <w:rPr>
            <w:rStyle w:val="Hyperlink"/>
            <w:noProof/>
          </w:rPr>
          <w:t>Eisen Verzinkte Verkeerspaal type Flespaal</w:t>
        </w:r>
        <w:r w:rsidR="00F31077">
          <w:rPr>
            <w:noProof/>
            <w:webHidden/>
          </w:rPr>
          <w:tab/>
        </w:r>
        <w:r w:rsidR="00F31077">
          <w:rPr>
            <w:noProof/>
            <w:webHidden/>
          </w:rPr>
          <w:fldChar w:fldCharType="begin"/>
        </w:r>
        <w:r w:rsidR="00F31077">
          <w:rPr>
            <w:noProof/>
            <w:webHidden/>
          </w:rPr>
          <w:instrText xml:space="preserve"> PAGEREF _Toc118196737 \h </w:instrText>
        </w:r>
        <w:r w:rsidR="00F31077">
          <w:rPr>
            <w:noProof/>
            <w:webHidden/>
          </w:rPr>
        </w:r>
        <w:r w:rsidR="00F31077">
          <w:rPr>
            <w:noProof/>
            <w:webHidden/>
          </w:rPr>
          <w:fldChar w:fldCharType="separate"/>
        </w:r>
        <w:r>
          <w:rPr>
            <w:noProof/>
            <w:webHidden/>
          </w:rPr>
          <w:t>10</w:t>
        </w:r>
        <w:r w:rsidR="00F31077">
          <w:rPr>
            <w:noProof/>
            <w:webHidden/>
          </w:rPr>
          <w:fldChar w:fldCharType="end"/>
        </w:r>
      </w:hyperlink>
    </w:p>
    <w:p w14:paraId="27B3FE7B" w14:textId="2EAECE17" w:rsidR="00F31077" w:rsidRDefault="00997944" w:rsidP="00F31077">
      <w:pPr>
        <w:pStyle w:val="Inhopg3"/>
        <w:rPr>
          <w:rFonts w:asciiTheme="minorHAnsi" w:eastAsiaTheme="minorEastAsia" w:hAnsiTheme="minorHAnsi" w:cstheme="minorBidi"/>
          <w:noProof/>
          <w:sz w:val="22"/>
          <w:szCs w:val="22"/>
        </w:rPr>
      </w:pPr>
      <w:hyperlink w:anchor="_Toc118196738" w:history="1">
        <w:r w:rsidR="00F31077" w:rsidRPr="002403AD">
          <w:rPr>
            <w:rStyle w:val="Hyperlink"/>
            <w:noProof/>
          </w:rPr>
          <w:t xml:space="preserve">1.1.13 </w:t>
        </w:r>
        <w:r w:rsidR="00F31077">
          <w:rPr>
            <w:rStyle w:val="Hyperlink"/>
            <w:noProof/>
          </w:rPr>
          <w:tab/>
        </w:r>
        <w:r w:rsidR="00F31077" w:rsidRPr="002403AD">
          <w:rPr>
            <w:rStyle w:val="Hyperlink"/>
            <w:noProof/>
          </w:rPr>
          <w:t>Eisen RVS Verkeerspaal type Flespaal</w:t>
        </w:r>
        <w:r w:rsidR="00F31077">
          <w:rPr>
            <w:noProof/>
            <w:webHidden/>
          </w:rPr>
          <w:tab/>
        </w:r>
        <w:r w:rsidR="00F31077">
          <w:rPr>
            <w:noProof/>
            <w:webHidden/>
          </w:rPr>
          <w:fldChar w:fldCharType="begin"/>
        </w:r>
        <w:r w:rsidR="00F31077">
          <w:rPr>
            <w:noProof/>
            <w:webHidden/>
          </w:rPr>
          <w:instrText xml:space="preserve"> PAGEREF _Toc118196738 \h </w:instrText>
        </w:r>
        <w:r w:rsidR="00F31077">
          <w:rPr>
            <w:noProof/>
            <w:webHidden/>
          </w:rPr>
        </w:r>
        <w:r w:rsidR="00F31077">
          <w:rPr>
            <w:noProof/>
            <w:webHidden/>
          </w:rPr>
          <w:fldChar w:fldCharType="separate"/>
        </w:r>
        <w:r>
          <w:rPr>
            <w:noProof/>
            <w:webHidden/>
          </w:rPr>
          <w:t>10</w:t>
        </w:r>
        <w:r w:rsidR="00F31077">
          <w:rPr>
            <w:noProof/>
            <w:webHidden/>
          </w:rPr>
          <w:fldChar w:fldCharType="end"/>
        </w:r>
      </w:hyperlink>
    </w:p>
    <w:p w14:paraId="3F3674D3" w14:textId="3E61FA98" w:rsidR="00F31077" w:rsidRDefault="00997944" w:rsidP="00F31077">
      <w:pPr>
        <w:pStyle w:val="Inhopg3"/>
        <w:rPr>
          <w:rFonts w:asciiTheme="minorHAnsi" w:eastAsiaTheme="minorEastAsia" w:hAnsiTheme="minorHAnsi" w:cstheme="minorBidi"/>
          <w:noProof/>
          <w:sz w:val="22"/>
          <w:szCs w:val="22"/>
        </w:rPr>
      </w:pPr>
      <w:hyperlink w:anchor="_Toc118196739" w:history="1">
        <w:r w:rsidR="00F31077" w:rsidRPr="002403AD">
          <w:rPr>
            <w:rStyle w:val="Hyperlink"/>
            <w:noProof/>
          </w:rPr>
          <w:t xml:space="preserve">1.1.14 </w:t>
        </w:r>
        <w:r w:rsidR="00F31077">
          <w:rPr>
            <w:rStyle w:val="Hyperlink"/>
            <w:noProof/>
          </w:rPr>
          <w:tab/>
        </w:r>
        <w:r w:rsidR="00F31077" w:rsidRPr="002403AD">
          <w:rPr>
            <w:rStyle w:val="Hyperlink"/>
            <w:noProof/>
          </w:rPr>
          <w:t>Eisen gecoate Verkeerspaal type Flespaal</w:t>
        </w:r>
        <w:r w:rsidR="00F31077">
          <w:rPr>
            <w:noProof/>
            <w:webHidden/>
          </w:rPr>
          <w:tab/>
        </w:r>
        <w:r w:rsidR="00F31077">
          <w:rPr>
            <w:noProof/>
            <w:webHidden/>
          </w:rPr>
          <w:fldChar w:fldCharType="begin"/>
        </w:r>
        <w:r w:rsidR="00F31077">
          <w:rPr>
            <w:noProof/>
            <w:webHidden/>
          </w:rPr>
          <w:instrText xml:space="preserve"> PAGEREF _Toc118196739 \h </w:instrText>
        </w:r>
        <w:r w:rsidR="00F31077">
          <w:rPr>
            <w:noProof/>
            <w:webHidden/>
          </w:rPr>
        </w:r>
        <w:r w:rsidR="00F31077">
          <w:rPr>
            <w:noProof/>
            <w:webHidden/>
          </w:rPr>
          <w:fldChar w:fldCharType="separate"/>
        </w:r>
        <w:r>
          <w:rPr>
            <w:noProof/>
            <w:webHidden/>
          </w:rPr>
          <w:t>11</w:t>
        </w:r>
        <w:r w:rsidR="00F31077">
          <w:rPr>
            <w:noProof/>
            <w:webHidden/>
          </w:rPr>
          <w:fldChar w:fldCharType="end"/>
        </w:r>
      </w:hyperlink>
    </w:p>
    <w:p w14:paraId="272C88B6" w14:textId="1471F124" w:rsidR="00F31077" w:rsidRDefault="00997944" w:rsidP="00F31077">
      <w:pPr>
        <w:pStyle w:val="Inhopg3"/>
        <w:rPr>
          <w:rFonts w:asciiTheme="minorHAnsi" w:eastAsiaTheme="minorEastAsia" w:hAnsiTheme="minorHAnsi" w:cstheme="minorBidi"/>
          <w:noProof/>
          <w:sz w:val="22"/>
          <w:szCs w:val="22"/>
        </w:rPr>
      </w:pPr>
      <w:hyperlink w:anchor="_Toc118196740" w:history="1">
        <w:r w:rsidR="00F31077" w:rsidRPr="002403AD">
          <w:rPr>
            <w:rStyle w:val="Hyperlink"/>
            <w:noProof/>
          </w:rPr>
          <w:t xml:space="preserve">1.1.15 </w:t>
        </w:r>
        <w:r w:rsidR="00F31077">
          <w:rPr>
            <w:rStyle w:val="Hyperlink"/>
            <w:noProof/>
          </w:rPr>
          <w:tab/>
        </w:r>
        <w:r w:rsidR="00F31077" w:rsidRPr="002403AD">
          <w:rPr>
            <w:rStyle w:val="Hyperlink"/>
            <w:noProof/>
          </w:rPr>
          <w:t>Eisen wormslangenklem t.b.v. paal</w:t>
        </w:r>
        <w:r w:rsidR="00F31077">
          <w:rPr>
            <w:noProof/>
            <w:webHidden/>
          </w:rPr>
          <w:tab/>
        </w:r>
        <w:r w:rsidR="00F31077">
          <w:rPr>
            <w:noProof/>
            <w:webHidden/>
          </w:rPr>
          <w:fldChar w:fldCharType="begin"/>
        </w:r>
        <w:r w:rsidR="00F31077">
          <w:rPr>
            <w:noProof/>
            <w:webHidden/>
          </w:rPr>
          <w:instrText xml:space="preserve"> PAGEREF _Toc118196740 \h </w:instrText>
        </w:r>
        <w:r w:rsidR="00F31077">
          <w:rPr>
            <w:noProof/>
            <w:webHidden/>
          </w:rPr>
        </w:r>
        <w:r w:rsidR="00F31077">
          <w:rPr>
            <w:noProof/>
            <w:webHidden/>
          </w:rPr>
          <w:fldChar w:fldCharType="separate"/>
        </w:r>
        <w:r>
          <w:rPr>
            <w:noProof/>
            <w:webHidden/>
          </w:rPr>
          <w:t>12</w:t>
        </w:r>
        <w:r w:rsidR="00F31077">
          <w:rPr>
            <w:noProof/>
            <w:webHidden/>
          </w:rPr>
          <w:fldChar w:fldCharType="end"/>
        </w:r>
      </w:hyperlink>
    </w:p>
    <w:p w14:paraId="72858196" w14:textId="1BADCA00" w:rsidR="00F31077" w:rsidRDefault="00997944" w:rsidP="00F31077">
      <w:pPr>
        <w:pStyle w:val="Inhopg3"/>
        <w:rPr>
          <w:rFonts w:asciiTheme="minorHAnsi" w:eastAsiaTheme="minorEastAsia" w:hAnsiTheme="minorHAnsi" w:cstheme="minorBidi"/>
          <w:noProof/>
          <w:sz w:val="22"/>
          <w:szCs w:val="22"/>
        </w:rPr>
      </w:pPr>
      <w:hyperlink w:anchor="_Toc118196741" w:history="1">
        <w:r w:rsidR="00F31077" w:rsidRPr="002403AD">
          <w:rPr>
            <w:rStyle w:val="Hyperlink"/>
            <w:noProof/>
          </w:rPr>
          <w:t xml:space="preserve">1.1.16 </w:t>
        </w:r>
        <w:r w:rsidR="00F31077">
          <w:rPr>
            <w:rStyle w:val="Hyperlink"/>
            <w:noProof/>
          </w:rPr>
          <w:tab/>
        </w:r>
        <w:r w:rsidR="00F31077" w:rsidRPr="002403AD">
          <w:rPr>
            <w:rStyle w:val="Hyperlink"/>
            <w:noProof/>
          </w:rPr>
          <w:t>Eisen beschermband wormslangenklem en klemband t.b.v. paal</w:t>
        </w:r>
        <w:r w:rsidR="00F31077">
          <w:rPr>
            <w:noProof/>
            <w:webHidden/>
          </w:rPr>
          <w:tab/>
        </w:r>
        <w:r w:rsidR="00F31077">
          <w:rPr>
            <w:noProof/>
            <w:webHidden/>
          </w:rPr>
          <w:fldChar w:fldCharType="begin"/>
        </w:r>
        <w:r w:rsidR="00F31077">
          <w:rPr>
            <w:noProof/>
            <w:webHidden/>
          </w:rPr>
          <w:instrText xml:space="preserve"> PAGEREF _Toc118196741 \h </w:instrText>
        </w:r>
        <w:r w:rsidR="00F31077">
          <w:rPr>
            <w:noProof/>
            <w:webHidden/>
          </w:rPr>
        </w:r>
        <w:r w:rsidR="00F31077">
          <w:rPr>
            <w:noProof/>
            <w:webHidden/>
          </w:rPr>
          <w:fldChar w:fldCharType="separate"/>
        </w:r>
        <w:r>
          <w:rPr>
            <w:noProof/>
            <w:webHidden/>
          </w:rPr>
          <w:t>12</w:t>
        </w:r>
        <w:r w:rsidR="00F31077">
          <w:rPr>
            <w:noProof/>
            <w:webHidden/>
          </w:rPr>
          <w:fldChar w:fldCharType="end"/>
        </w:r>
      </w:hyperlink>
    </w:p>
    <w:p w14:paraId="06C93EAC" w14:textId="155607C8" w:rsidR="00F31077" w:rsidRDefault="00997944" w:rsidP="00F31077">
      <w:pPr>
        <w:pStyle w:val="Inhopg3"/>
        <w:rPr>
          <w:rFonts w:asciiTheme="minorHAnsi" w:eastAsiaTheme="minorEastAsia" w:hAnsiTheme="minorHAnsi" w:cstheme="minorBidi"/>
          <w:noProof/>
          <w:sz w:val="22"/>
          <w:szCs w:val="22"/>
        </w:rPr>
      </w:pPr>
      <w:hyperlink w:anchor="_Toc118196742" w:history="1">
        <w:r w:rsidR="00F31077" w:rsidRPr="002403AD">
          <w:rPr>
            <w:rStyle w:val="Hyperlink"/>
            <w:noProof/>
          </w:rPr>
          <w:t xml:space="preserve">1.1.17 </w:t>
        </w:r>
        <w:r w:rsidR="00F31077">
          <w:rPr>
            <w:rStyle w:val="Hyperlink"/>
            <w:noProof/>
          </w:rPr>
          <w:tab/>
        </w:r>
        <w:r w:rsidR="00F31077" w:rsidRPr="002403AD">
          <w:rPr>
            <w:rStyle w:val="Hyperlink"/>
            <w:noProof/>
          </w:rPr>
          <w:t>Eisen muurbeugel</w:t>
        </w:r>
        <w:r w:rsidR="00F31077">
          <w:rPr>
            <w:noProof/>
            <w:webHidden/>
          </w:rPr>
          <w:tab/>
        </w:r>
        <w:r w:rsidR="00F31077">
          <w:rPr>
            <w:noProof/>
            <w:webHidden/>
          </w:rPr>
          <w:fldChar w:fldCharType="begin"/>
        </w:r>
        <w:r w:rsidR="00F31077">
          <w:rPr>
            <w:noProof/>
            <w:webHidden/>
          </w:rPr>
          <w:instrText xml:space="preserve"> PAGEREF _Toc118196742 \h </w:instrText>
        </w:r>
        <w:r w:rsidR="00F31077">
          <w:rPr>
            <w:noProof/>
            <w:webHidden/>
          </w:rPr>
        </w:r>
        <w:r w:rsidR="00F31077">
          <w:rPr>
            <w:noProof/>
            <w:webHidden/>
          </w:rPr>
          <w:fldChar w:fldCharType="separate"/>
        </w:r>
        <w:r>
          <w:rPr>
            <w:noProof/>
            <w:webHidden/>
          </w:rPr>
          <w:t>13</w:t>
        </w:r>
        <w:r w:rsidR="00F31077">
          <w:rPr>
            <w:noProof/>
            <w:webHidden/>
          </w:rPr>
          <w:fldChar w:fldCharType="end"/>
        </w:r>
      </w:hyperlink>
    </w:p>
    <w:p w14:paraId="7176049A" w14:textId="4E6BC705" w:rsidR="00F31077" w:rsidRDefault="00997944" w:rsidP="00F31077">
      <w:pPr>
        <w:pStyle w:val="Inhopg3"/>
        <w:rPr>
          <w:rFonts w:asciiTheme="minorHAnsi" w:eastAsiaTheme="minorEastAsia" w:hAnsiTheme="minorHAnsi" w:cstheme="minorBidi"/>
          <w:noProof/>
          <w:sz w:val="22"/>
          <w:szCs w:val="22"/>
        </w:rPr>
      </w:pPr>
      <w:hyperlink w:anchor="_Toc118196743" w:history="1">
        <w:r w:rsidR="00F31077" w:rsidRPr="002403AD">
          <w:rPr>
            <w:rStyle w:val="Hyperlink"/>
            <w:noProof/>
          </w:rPr>
          <w:t xml:space="preserve">1.1.18 </w:t>
        </w:r>
        <w:r w:rsidR="00F31077">
          <w:rPr>
            <w:rStyle w:val="Hyperlink"/>
            <w:noProof/>
          </w:rPr>
          <w:tab/>
        </w:r>
        <w:r w:rsidR="00F31077" w:rsidRPr="002403AD">
          <w:rPr>
            <w:rStyle w:val="Hyperlink"/>
            <w:noProof/>
          </w:rPr>
          <w:t>Eisen Houten palen</w:t>
        </w:r>
        <w:r w:rsidR="00F31077">
          <w:rPr>
            <w:noProof/>
            <w:webHidden/>
          </w:rPr>
          <w:tab/>
        </w:r>
        <w:r w:rsidR="00F31077">
          <w:rPr>
            <w:noProof/>
            <w:webHidden/>
          </w:rPr>
          <w:fldChar w:fldCharType="begin"/>
        </w:r>
        <w:r w:rsidR="00F31077">
          <w:rPr>
            <w:noProof/>
            <w:webHidden/>
          </w:rPr>
          <w:instrText xml:space="preserve"> PAGEREF _Toc118196743 \h </w:instrText>
        </w:r>
        <w:r w:rsidR="00F31077">
          <w:rPr>
            <w:noProof/>
            <w:webHidden/>
          </w:rPr>
        </w:r>
        <w:r w:rsidR="00F31077">
          <w:rPr>
            <w:noProof/>
            <w:webHidden/>
          </w:rPr>
          <w:fldChar w:fldCharType="separate"/>
        </w:r>
        <w:r>
          <w:rPr>
            <w:noProof/>
            <w:webHidden/>
          </w:rPr>
          <w:t>13</w:t>
        </w:r>
        <w:r w:rsidR="00F31077">
          <w:rPr>
            <w:noProof/>
            <w:webHidden/>
          </w:rPr>
          <w:fldChar w:fldCharType="end"/>
        </w:r>
      </w:hyperlink>
    </w:p>
    <w:p w14:paraId="579B8A05" w14:textId="11B88E4F" w:rsidR="00F31077" w:rsidRDefault="00997944" w:rsidP="00F31077">
      <w:pPr>
        <w:pStyle w:val="Inhopg3"/>
        <w:rPr>
          <w:rFonts w:asciiTheme="minorHAnsi" w:eastAsiaTheme="minorEastAsia" w:hAnsiTheme="minorHAnsi" w:cstheme="minorBidi"/>
          <w:noProof/>
          <w:sz w:val="22"/>
          <w:szCs w:val="22"/>
        </w:rPr>
      </w:pPr>
      <w:hyperlink w:anchor="_Toc118196744" w:history="1">
        <w:r w:rsidR="00F31077" w:rsidRPr="002403AD">
          <w:rPr>
            <w:rStyle w:val="Hyperlink"/>
            <w:noProof/>
          </w:rPr>
          <w:t xml:space="preserve">1.1.19 </w:t>
        </w:r>
        <w:r w:rsidR="00F31077">
          <w:rPr>
            <w:rStyle w:val="Hyperlink"/>
            <w:noProof/>
          </w:rPr>
          <w:tab/>
        </w:r>
        <w:r w:rsidR="00F31077" w:rsidRPr="002403AD">
          <w:rPr>
            <w:rStyle w:val="Hyperlink"/>
            <w:noProof/>
          </w:rPr>
          <w:t>Eisen kunststof kabelbinder type Tyraps</w:t>
        </w:r>
        <w:r w:rsidR="00F31077">
          <w:rPr>
            <w:noProof/>
            <w:webHidden/>
          </w:rPr>
          <w:tab/>
        </w:r>
        <w:r w:rsidR="00F31077">
          <w:rPr>
            <w:noProof/>
            <w:webHidden/>
          </w:rPr>
          <w:fldChar w:fldCharType="begin"/>
        </w:r>
        <w:r w:rsidR="00F31077">
          <w:rPr>
            <w:noProof/>
            <w:webHidden/>
          </w:rPr>
          <w:instrText xml:space="preserve"> PAGEREF _Toc118196744 \h </w:instrText>
        </w:r>
        <w:r w:rsidR="00F31077">
          <w:rPr>
            <w:noProof/>
            <w:webHidden/>
          </w:rPr>
        </w:r>
        <w:r w:rsidR="00F31077">
          <w:rPr>
            <w:noProof/>
            <w:webHidden/>
          </w:rPr>
          <w:fldChar w:fldCharType="separate"/>
        </w:r>
        <w:r>
          <w:rPr>
            <w:noProof/>
            <w:webHidden/>
          </w:rPr>
          <w:t>14</w:t>
        </w:r>
        <w:r w:rsidR="00F31077">
          <w:rPr>
            <w:noProof/>
            <w:webHidden/>
          </w:rPr>
          <w:fldChar w:fldCharType="end"/>
        </w:r>
      </w:hyperlink>
    </w:p>
    <w:p w14:paraId="050AC83F" w14:textId="362599C7" w:rsidR="00F31077" w:rsidRDefault="00997944" w:rsidP="00F31077">
      <w:pPr>
        <w:pStyle w:val="Inhopg2"/>
        <w:ind w:left="709" w:hanging="709"/>
        <w:rPr>
          <w:rFonts w:asciiTheme="minorHAnsi" w:eastAsiaTheme="minorEastAsia" w:hAnsiTheme="minorHAnsi" w:cstheme="minorBidi"/>
          <w:b w:val="0"/>
          <w:sz w:val="22"/>
          <w:szCs w:val="22"/>
        </w:rPr>
      </w:pPr>
      <w:hyperlink w:anchor="_Toc118196745" w:history="1">
        <w:r w:rsidR="00F31077" w:rsidRPr="002403AD">
          <w:rPr>
            <w:rStyle w:val="Hyperlink"/>
          </w:rPr>
          <w:t xml:space="preserve">1.2 </w:t>
        </w:r>
        <w:r w:rsidR="00F31077">
          <w:rPr>
            <w:rStyle w:val="Hyperlink"/>
          </w:rPr>
          <w:tab/>
        </w:r>
        <w:r w:rsidR="00F31077" w:rsidRPr="002403AD">
          <w:rPr>
            <w:rStyle w:val="Hyperlink"/>
          </w:rPr>
          <w:t>Plaatsing verkeersborden</w:t>
        </w:r>
        <w:r w:rsidR="00F31077">
          <w:rPr>
            <w:webHidden/>
          </w:rPr>
          <w:tab/>
        </w:r>
        <w:r w:rsidR="00F31077">
          <w:rPr>
            <w:webHidden/>
          </w:rPr>
          <w:fldChar w:fldCharType="begin"/>
        </w:r>
        <w:r w:rsidR="00F31077">
          <w:rPr>
            <w:webHidden/>
          </w:rPr>
          <w:instrText xml:space="preserve"> PAGEREF _Toc118196745 \h </w:instrText>
        </w:r>
        <w:r w:rsidR="00F31077">
          <w:rPr>
            <w:webHidden/>
          </w:rPr>
        </w:r>
        <w:r w:rsidR="00F31077">
          <w:rPr>
            <w:webHidden/>
          </w:rPr>
          <w:fldChar w:fldCharType="separate"/>
        </w:r>
        <w:r>
          <w:rPr>
            <w:webHidden/>
          </w:rPr>
          <w:t>14</w:t>
        </w:r>
        <w:r w:rsidR="00F31077">
          <w:rPr>
            <w:webHidden/>
          </w:rPr>
          <w:fldChar w:fldCharType="end"/>
        </w:r>
      </w:hyperlink>
    </w:p>
    <w:p w14:paraId="09B0D7FB" w14:textId="38CBA719" w:rsidR="00F31077" w:rsidRDefault="00997944" w:rsidP="00F31077">
      <w:pPr>
        <w:pStyle w:val="Inhopg3"/>
        <w:rPr>
          <w:rFonts w:asciiTheme="minorHAnsi" w:eastAsiaTheme="minorEastAsia" w:hAnsiTheme="minorHAnsi" w:cstheme="minorBidi"/>
          <w:noProof/>
          <w:sz w:val="22"/>
          <w:szCs w:val="22"/>
        </w:rPr>
      </w:pPr>
      <w:hyperlink w:anchor="_Toc118196746" w:history="1">
        <w:r w:rsidR="00F31077" w:rsidRPr="002403AD">
          <w:rPr>
            <w:rStyle w:val="Hyperlink"/>
            <w:noProof/>
          </w:rPr>
          <w:t xml:space="preserve">1.2.1 </w:t>
        </w:r>
        <w:r w:rsidR="00F31077">
          <w:rPr>
            <w:rStyle w:val="Hyperlink"/>
            <w:noProof/>
          </w:rPr>
          <w:tab/>
        </w:r>
        <w:r w:rsidR="00F31077" w:rsidRPr="002403AD">
          <w:rPr>
            <w:rStyle w:val="Hyperlink"/>
            <w:noProof/>
          </w:rPr>
          <w:t>Verwijderen Verkeersborden en Verkeersbordpalen</w:t>
        </w:r>
        <w:r w:rsidR="00F31077">
          <w:rPr>
            <w:noProof/>
            <w:webHidden/>
          </w:rPr>
          <w:tab/>
        </w:r>
        <w:r w:rsidR="00F31077">
          <w:rPr>
            <w:noProof/>
            <w:webHidden/>
          </w:rPr>
          <w:fldChar w:fldCharType="begin"/>
        </w:r>
        <w:r w:rsidR="00F31077">
          <w:rPr>
            <w:noProof/>
            <w:webHidden/>
          </w:rPr>
          <w:instrText xml:space="preserve"> PAGEREF _Toc118196746 \h </w:instrText>
        </w:r>
        <w:r w:rsidR="00F31077">
          <w:rPr>
            <w:noProof/>
            <w:webHidden/>
          </w:rPr>
        </w:r>
        <w:r w:rsidR="00F31077">
          <w:rPr>
            <w:noProof/>
            <w:webHidden/>
          </w:rPr>
          <w:fldChar w:fldCharType="separate"/>
        </w:r>
        <w:r>
          <w:rPr>
            <w:noProof/>
            <w:webHidden/>
          </w:rPr>
          <w:t>14</w:t>
        </w:r>
        <w:r w:rsidR="00F31077">
          <w:rPr>
            <w:noProof/>
            <w:webHidden/>
          </w:rPr>
          <w:fldChar w:fldCharType="end"/>
        </w:r>
      </w:hyperlink>
    </w:p>
    <w:p w14:paraId="605A6969" w14:textId="6FD65EFA" w:rsidR="00F31077" w:rsidRDefault="00997944" w:rsidP="00F31077">
      <w:pPr>
        <w:pStyle w:val="Inhopg3"/>
        <w:rPr>
          <w:rFonts w:asciiTheme="minorHAnsi" w:eastAsiaTheme="minorEastAsia" w:hAnsiTheme="minorHAnsi" w:cstheme="minorBidi"/>
          <w:noProof/>
          <w:sz w:val="22"/>
          <w:szCs w:val="22"/>
        </w:rPr>
      </w:pPr>
      <w:hyperlink w:anchor="_Toc118196747" w:history="1">
        <w:r w:rsidR="00F31077" w:rsidRPr="002403AD">
          <w:rPr>
            <w:rStyle w:val="Hyperlink"/>
            <w:noProof/>
          </w:rPr>
          <w:t xml:space="preserve">1.2.2 </w:t>
        </w:r>
        <w:r w:rsidR="00F31077">
          <w:rPr>
            <w:rStyle w:val="Hyperlink"/>
            <w:noProof/>
          </w:rPr>
          <w:tab/>
        </w:r>
        <w:r w:rsidR="00F31077" w:rsidRPr="002403AD">
          <w:rPr>
            <w:rStyle w:val="Hyperlink"/>
            <w:noProof/>
          </w:rPr>
          <w:t>Plaatsing in verharding</w:t>
        </w:r>
        <w:r w:rsidR="00F31077">
          <w:rPr>
            <w:noProof/>
            <w:webHidden/>
          </w:rPr>
          <w:tab/>
        </w:r>
        <w:r w:rsidR="00F31077">
          <w:rPr>
            <w:noProof/>
            <w:webHidden/>
          </w:rPr>
          <w:fldChar w:fldCharType="begin"/>
        </w:r>
        <w:r w:rsidR="00F31077">
          <w:rPr>
            <w:noProof/>
            <w:webHidden/>
          </w:rPr>
          <w:instrText xml:space="preserve"> PAGEREF _Toc118196747 \h </w:instrText>
        </w:r>
        <w:r w:rsidR="00F31077">
          <w:rPr>
            <w:noProof/>
            <w:webHidden/>
          </w:rPr>
        </w:r>
        <w:r w:rsidR="00F31077">
          <w:rPr>
            <w:noProof/>
            <w:webHidden/>
          </w:rPr>
          <w:fldChar w:fldCharType="separate"/>
        </w:r>
        <w:r>
          <w:rPr>
            <w:noProof/>
            <w:webHidden/>
          </w:rPr>
          <w:t>14</w:t>
        </w:r>
        <w:r w:rsidR="00F31077">
          <w:rPr>
            <w:noProof/>
            <w:webHidden/>
          </w:rPr>
          <w:fldChar w:fldCharType="end"/>
        </w:r>
      </w:hyperlink>
    </w:p>
    <w:p w14:paraId="078AC7F3" w14:textId="2B4D68C3" w:rsidR="00F31077" w:rsidRDefault="00997944" w:rsidP="00F31077">
      <w:pPr>
        <w:pStyle w:val="Inhopg3"/>
        <w:rPr>
          <w:rFonts w:asciiTheme="minorHAnsi" w:eastAsiaTheme="minorEastAsia" w:hAnsiTheme="minorHAnsi" w:cstheme="minorBidi"/>
          <w:noProof/>
          <w:sz w:val="22"/>
          <w:szCs w:val="22"/>
        </w:rPr>
      </w:pPr>
      <w:hyperlink w:anchor="_Toc118196748" w:history="1">
        <w:r w:rsidR="00F31077" w:rsidRPr="002403AD">
          <w:rPr>
            <w:rStyle w:val="Hyperlink"/>
            <w:noProof/>
          </w:rPr>
          <w:t xml:space="preserve">1.2.3 </w:t>
        </w:r>
        <w:r w:rsidR="00F31077">
          <w:rPr>
            <w:rStyle w:val="Hyperlink"/>
            <w:noProof/>
          </w:rPr>
          <w:tab/>
        </w:r>
        <w:r w:rsidR="00F31077" w:rsidRPr="002403AD">
          <w:rPr>
            <w:rStyle w:val="Hyperlink"/>
            <w:noProof/>
          </w:rPr>
          <w:t>Plaatsing aan lichtmast</w:t>
        </w:r>
        <w:r w:rsidR="00F31077">
          <w:rPr>
            <w:noProof/>
            <w:webHidden/>
          </w:rPr>
          <w:tab/>
        </w:r>
        <w:r w:rsidR="00F31077">
          <w:rPr>
            <w:noProof/>
            <w:webHidden/>
          </w:rPr>
          <w:fldChar w:fldCharType="begin"/>
        </w:r>
        <w:r w:rsidR="00F31077">
          <w:rPr>
            <w:noProof/>
            <w:webHidden/>
          </w:rPr>
          <w:instrText xml:space="preserve"> PAGEREF _Toc118196748 \h </w:instrText>
        </w:r>
        <w:r w:rsidR="00F31077">
          <w:rPr>
            <w:noProof/>
            <w:webHidden/>
          </w:rPr>
        </w:r>
        <w:r w:rsidR="00F31077">
          <w:rPr>
            <w:noProof/>
            <w:webHidden/>
          </w:rPr>
          <w:fldChar w:fldCharType="separate"/>
        </w:r>
        <w:r>
          <w:rPr>
            <w:noProof/>
            <w:webHidden/>
          </w:rPr>
          <w:t>14</w:t>
        </w:r>
        <w:r w:rsidR="00F31077">
          <w:rPr>
            <w:noProof/>
            <w:webHidden/>
          </w:rPr>
          <w:fldChar w:fldCharType="end"/>
        </w:r>
      </w:hyperlink>
    </w:p>
    <w:p w14:paraId="722570D8" w14:textId="7162E827" w:rsidR="00F31077" w:rsidRDefault="00997944" w:rsidP="00F31077">
      <w:pPr>
        <w:pStyle w:val="Inhopg3"/>
        <w:rPr>
          <w:rFonts w:asciiTheme="minorHAnsi" w:eastAsiaTheme="minorEastAsia" w:hAnsiTheme="minorHAnsi" w:cstheme="minorBidi"/>
          <w:noProof/>
          <w:sz w:val="22"/>
          <w:szCs w:val="22"/>
        </w:rPr>
      </w:pPr>
      <w:hyperlink w:anchor="_Toc118196749" w:history="1">
        <w:r w:rsidR="00F31077" w:rsidRPr="002403AD">
          <w:rPr>
            <w:rStyle w:val="Hyperlink"/>
            <w:noProof/>
          </w:rPr>
          <w:t xml:space="preserve">1.2.4 </w:t>
        </w:r>
        <w:r w:rsidR="00F31077">
          <w:rPr>
            <w:rStyle w:val="Hyperlink"/>
            <w:noProof/>
          </w:rPr>
          <w:tab/>
        </w:r>
        <w:r w:rsidR="00F31077" w:rsidRPr="002403AD">
          <w:rPr>
            <w:rStyle w:val="Hyperlink"/>
            <w:noProof/>
          </w:rPr>
          <w:t>Registratie Verkeersborden en Verkeersbordpalen</w:t>
        </w:r>
        <w:r w:rsidR="00F31077">
          <w:rPr>
            <w:noProof/>
            <w:webHidden/>
          </w:rPr>
          <w:tab/>
        </w:r>
        <w:r w:rsidR="00F31077">
          <w:rPr>
            <w:noProof/>
            <w:webHidden/>
          </w:rPr>
          <w:fldChar w:fldCharType="begin"/>
        </w:r>
        <w:r w:rsidR="00F31077">
          <w:rPr>
            <w:noProof/>
            <w:webHidden/>
          </w:rPr>
          <w:instrText xml:space="preserve"> PAGEREF _Toc118196749 \h </w:instrText>
        </w:r>
        <w:r w:rsidR="00F31077">
          <w:rPr>
            <w:noProof/>
            <w:webHidden/>
          </w:rPr>
        </w:r>
        <w:r w:rsidR="00F31077">
          <w:rPr>
            <w:noProof/>
            <w:webHidden/>
          </w:rPr>
          <w:fldChar w:fldCharType="separate"/>
        </w:r>
        <w:r>
          <w:rPr>
            <w:noProof/>
            <w:webHidden/>
          </w:rPr>
          <w:t>15</w:t>
        </w:r>
        <w:r w:rsidR="00F31077">
          <w:rPr>
            <w:noProof/>
            <w:webHidden/>
          </w:rPr>
          <w:fldChar w:fldCharType="end"/>
        </w:r>
      </w:hyperlink>
    </w:p>
    <w:p w14:paraId="2166F7D2" w14:textId="607813BE" w:rsidR="00F31077" w:rsidRDefault="00997944" w:rsidP="00F31077">
      <w:pPr>
        <w:pStyle w:val="Inhopg2"/>
        <w:ind w:left="709" w:hanging="709"/>
        <w:rPr>
          <w:rFonts w:asciiTheme="minorHAnsi" w:eastAsiaTheme="minorEastAsia" w:hAnsiTheme="minorHAnsi" w:cstheme="minorBidi"/>
          <w:b w:val="0"/>
          <w:sz w:val="22"/>
          <w:szCs w:val="22"/>
        </w:rPr>
      </w:pPr>
      <w:hyperlink w:anchor="_Toc118196750" w:history="1">
        <w:r w:rsidR="00F31077" w:rsidRPr="002403AD">
          <w:rPr>
            <w:rStyle w:val="Hyperlink"/>
          </w:rPr>
          <w:t xml:space="preserve">1.3 </w:t>
        </w:r>
        <w:r w:rsidR="00F31077">
          <w:rPr>
            <w:rStyle w:val="Hyperlink"/>
          </w:rPr>
          <w:tab/>
        </w:r>
        <w:r w:rsidR="00F31077" w:rsidRPr="002403AD">
          <w:rPr>
            <w:rStyle w:val="Hyperlink"/>
          </w:rPr>
          <w:t>Data analyse en Verkeerskundig advies</w:t>
        </w:r>
        <w:r w:rsidR="00F31077">
          <w:rPr>
            <w:webHidden/>
          </w:rPr>
          <w:tab/>
        </w:r>
        <w:r w:rsidR="00F31077">
          <w:rPr>
            <w:webHidden/>
          </w:rPr>
          <w:fldChar w:fldCharType="begin"/>
        </w:r>
        <w:r w:rsidR="00F31077">
          <w:rPr>
            <w:webHidden/>
          </w:rPr>
          <w:instrText xml:space="preserve"> PAGEREF _Toc118196750 \h </w:instrText>
        </w:r>
        <w:r w:rsidR="00F31077">
          <w:rPr>
            <w:webHidden/>
          </w:rPr>
        </w:r>
        <w:r w:rsidR="00F31077">
          <w:rPr>
            <w:webHidden/>
          </w:rPr>
          <w:fldChar w:fldCharType="separate"/>
        </w:r>
        <w:r>
          <w:rPr>
            <w:webHidden/>
          </w:rPr>
          <w:t>15</w:t>
        </w:r>
        <w:r w:rsidR="00F31077">
          <w:rPr>
            <w:webHidden/>
          </w:rPr>
          <w:fldChar w:fldCharType="end"/>
        </w:r>
      </w:hyperlink>
    </w:p>
    <w:p w14:paraId="063DF5C1" w14:textId="302B7C9C" w:rsidR="00F31077" w:rsidRDefault="00997944" w:rsidP="00F31077">
      <w:pPr>
        <w:pStyle w:val="Inhopg2"/>
        <w:ind w:left="709" w:hanging="709"/>
        <w:rPr>
          <w:rFonts w:asciiTheme="minorHAnsi" w:eastAsiaTheme="minorEastAsia" w:hAnsiTheme="minorHAnsi" w:cstheme="minorBidi"/>
          <w:b w:val="0"/>
          <w:sz w:val="22"/>
          <w:szCs w:val="22"/>
        </w:rPr>
      </w:pPr>
      <w:hyperlink w:anchor="_Toc118196751" w:history="1">
        <w:r w:rsidR="00F31077" w:rsidRPr="002403AD">
          <w:rPr>
            <w:rStyle w:val="Hyperlink"/>
          </w:rPr>
          <w:t xml:space="preserve">1.4 </w:t>
        </w:r>
        <w:r w:rsidR="00F31077">
          <w:rPr>
            <w:rStyle w:val="Hyperlink"/>
          </w:rPr>
          <w:tab/>
        </w:r>
        <w:r w:rsidR="00F31077" w:rsidRPr="002403AD">
          <w:rPr>
            <w:rStyle w:val="Hyperlink"/>
          </w:rPr>
          <w:t>Retourname verkeersborden/verkeersbordpalen</w:t>
        </w:r>
        <w:r w:rsidR="00F31077">
          <w:rPr>
            <w:webHidden/>
          </w:rPr>
          <w:tab/>
        </w:r>
        <w:r w:rsidR="00F31077">
          <w:rPr>
            <w:webHidden/>
          </w:rPr>
          <w:fldChar w:fldCharType="begin"/>
        </w:r>
        <w:r w:rsidR="00F31077">
          <w:rPr>
            <w:webHidden/>
          </w:rPr>
          <w:instrText xml:space="preserve"> PAGEREF _Toc118196751 \h </w:instrText>
        </w:r>
        <w:r w:rsidR="00F31077">
          <w:rPr>
            <w:webHidden/>
          </w:rPr>
        </w:r>
        <w:r w:rsidR="00F31077">
          <w:rPr>
            <w:webHidden/>
          </w:rPr>
          <w:fldChar w:fldCharType="separate"/>
        </w:r>
        <w:r>
          <w:rPr>
            <w:webHidden/>
          </w:rPr>
          <w:t>16</w:t>
        </w:r>
        <w:r w:rsidR="00F31077">
          <w:rPr>
            <w:webHidden/>
          </w:rPr>
          <w:fldChar w:fldCharType="end"/>
        </w:r>
      </w:hyperlink>
    </w:p>
    <w:p w14:paraId="68DED283" w14:textId="459383EC" w:rsidR="00F31077" w:rsidRDefault="00997944" w:rsidP="00F31077">
      <w:pPr>
        <w:pStyle w:val="Inhopg2"/>
        <w:ind w:left="709" w:hanging="709"/>
        <w:rPr>
          <w:rFonts w:asciiTheme="minorHAnsi" w:eastAsiaTheme="minorEastAsia" w:hAnsiTheme="minorHAnsi" w:cstheme="minorBidi"/>
          <w:b w:val="0"/>
          <w:sz w:val="22"/>
          <w:szCs w:val="22"/>
        </w:rPr>
      </w:pPr>
      <w:hyperlink w:anchor="_Toc118196755" w:history="1">
        <w:r w:rsidR="00F31077" w:rsidRPr="002403AD">
          <w:rPr>
            <w:rStyle w:val="Hyperlink"/>
          </w:rPr>
          <w:t xml:space="preserve">1.5 </w:t>
        </w:r>
        <w:r w:rsidR="00F31077">
          <w:rPr>
            <w:rStyle w:val="Hyperlink"/>
          </w:rPr>
          <w:tab/>
        </w:r>
        <w:r w:rsidR="00F31077" w:rsidRPr="002403AD">
          <w:rPr>
            <w:rStyle w:val="Hyperlink"/>
          </w:rPr>
          <w:t>Wijze van afleveren</w:t>
        </w:r>
        <w:r w:rsidR="00F31077">
          <w:rPr>
            <w:webHidden/>
          </w:rPr>
          <w:tab/>
        </w:r>
        <w:r w:rsidR="00F31077">
          <w:rPr>
            <w:webHidden/>
          </w:rPr>
          <w:fldChar w:fldCharType="begin"/>
        </w:r>
        <w:r w:rsidR="00F31077">
          <w:rPr>
            <w:webHidden/>
          </w:rPr>
          <w:instrText xml:space="preserve"> PAGEREF _Toc118196755 \h </w:instrText>
        </w:r>
        <w:r w:rsidR="00F31077">
          <w:rPr>
            <w:webHidden/>
          </w:rPr>
        </w:r>
        <w:r w:rsidR="00F31077">
          <w:rPr>
            <w:webHidden/>
          </w:rPr>
          <w:fldChar w:fldCharType="separate"/>
        </w:r>
        <w:r>
          <w:rPr>
            <w:webHidden/>
          </w:rPr>
          <w:t>16</w:t>
        </w:r>
        <w:r w:rsidR="00F31077">
          <w:rPr>
            <w:webHidden/>
          </w:rPr>
          <w:fldChar w:fldCharType="end"/>
        </w:r>
      </w:hyperlink>
    </w:p>
    <w:p w14:paraId="20802177" w14:textId="6811FDD1" w:rsidR="00F31077" w:rsidRDefault="00997944" w:rsidP="00F31077">
      <w:pPr>
        <w:pStyle w:val="Inhopg2"/>
        <w:ind w:left="709" w:hanging="709"/>
        <w:rPr>
          <w:rFonts w:asciiTheme="minorHAnsi" w:eastAsiaTheme="minorEastAsia" w:hAnsiTheme="minorHAnsi" w:cstheme="minorBidi"/>
          <w:b w:val="0"/>
          <w:sz w:val="22"/>
          <w:szCs w:val="22"/>
        </w:rPr>
      </w:pPr>
      <w:hyperlink w:anchor="_Toc118196760" w:history="1">
        <w:r w:rsidR="00F31077" w:rsidRPr="002403AD">
          <w:rPr>
            <w:rStyle w:val="Hyperlink"/>
          </w:rPr>
          <w:t xml:space="preserve">1.6 </w:t>
        </w:r>
        <w:r w:rsidR="00F31077">
          <w:rPr>
            <w:rStyle w:val="Hyperlink"/>
          </w:rPr>
          <w:tab/>
        </w:r>
        <w:r w:rsidR="00F31077" w:rsidRPr="002403AD">
          <w:rPr>
            <w:rStyle w:val="Hyperlink"/>
          </w:rPr>
          <w:t>Strategische voorraad</w:t>
        </w:r>
        <w:r w:rsidR="00F31077">
          <w:rPr>
            <w:webHidden/>
          </w:rPr>
          <w:tab/>
        </w:r>
        <w:r w:rsidR="00F31077">
          <w:rPr>
            <w:webHidden/>
          </w:rPr>
          <w:fldChar w:fldCharType="begin"/>
        </w:r>
        <w:r w:rsidR="00F31077">
          <w:rPr>
            <w:webHidden/>
          </w:rPr>
          <w:instrText xml:space="preserve"> PAGEREF _Toc118196760 \h </w:instrText>
        </w:r>
        <w:r w:rsidR="00F31077">
          <w:rPr>
            <w:webHidden/>
          </w:rPr>
        </w:r>
        <w:r w:rsidR="00F31077">
          <w:rPr>
            <w:webHidden/>
          </w:rPr>
          <w:fldChar w:fldCharType="separate"/>
        </w:r>
        <w:r>
          <w:rPr>
            <w:webHidden/>
          </w:rPr>
          <w:t>17</w:t>
        </w:r>
        <w:r w:rsidR="00F31077">
          <w:rPr>
            <w:webHidden/>
          </w:rPr>
          <w:fldChar w:fldCharType="end"/>
        </w:r>
      </w:hyperlink>
    </w:p>
    <w:p w14:paraId="389F622A" w14:textId="4AD9655B" w:rsidR="00F31077" w:rsidRDefault="00997944" w:rsidP="00F31077">
      <w:pPr>
        <w:pStyle w:val="Inhopg2"/>
        <w:ind w:left="709" w:hanging="709"/>
        <w:rPr>
          <w:rFonts w:asciiTheme="minorHAnsi" w:eastAsiaTheme="minorEastAsia" w:hAnsiTheme="minorHAnsi" w:cstheme="minorBidi"/>
          <w:b w:val="0"/>
          <w:sz w:val="22"/>
          <w:szCs w:val="22"/>
        </w:rPr>
      </w:pPr>
      <w:hyperlink w:anchor="_Toc118196764" w:history="1">
        <w:r w:rsidR="00F31077" w:rsidRPr="002403AD">
          <w:rPr>
            <w:rStyle w:val="Hyperlink"/>
          </w:rPr>
          <w:t xml:space="preserve">1.7 </w:t>
        </w:r>
        <w:r w:rsidR="00F31077">
          <w:rPr>
            <w:rStyle w:val="Hyperlink"/>
          </w:rPr>
          <w:tab/>
        </w:r>
        <w:r w:rsidR="00F31077" w:rsidRPr="002403AD">
          <w:rPr>
            <w:rStyle w:val="Hyperlink"/>
          </w:rPr>
          <w:t>Aanvullende Eisen</w:t>
        </w:r>
        <w:r w:rsidR="00F31077">
          <w:rPr>
            <w:webHidden/>
          </w:rPr>
          <w:tab/>
        </w:r>
        <w:r w:rsidR="00F31077">
          <w:rPr>
            <w:webHidden/>
          </w:rPr>
          <w:fldChar w:fldCharType="begin"/>
        </w:r>
        <w:r w:rsidR="00F31077">
          <w:rPr>
            <w:webHidden/>
          </w:rPr>
          <w:instrText xml:space="preserve"> PAGEREF _Toc118196764 \h </w:instrText>
        </w:r>
        <w:r w:rsidR="00F31077">
          <w:rPr>
            <w:webHidden/>
          </w:rPr>
        </w:r>
        <w:r w:rsidR="00F31077">
          <w:rPr>
            <w:webHidden/>
          </w:rPr>
          <w:fldChar w:fldCharType="separate"/>
        </w:r>
        <w:r>
          <w:rPr>
            <w:webHidden/>
          </w:rPr>
          <w:t>18</w:t>
        </w:r>
        <w:r w:rsidR="00F31077">
          <w:rPr>
            <w:webHidden/>
          </w:rPr>
          <w:fldChar w:fldCharType="end"/>
        </w:r>
      </w:hyperlink>
    </w:p>
    <w:p w14:paraId="5585B44E" w14:textId="02075BC4" w:rsidR="00F31077" w:rsidRDefault="00997944" w:rsidP="00F31077">
      <w:pPr>
        <w:pStyle w:val="Inhopg3"/>
        <w:rPr>
          <w:rFonts w:asciiTheme="minorHAnsi" w:eastAsiaTheme="minorEastAsia" w:hAnsiTheme="minorHAnsi" w:cstheme="minorBidi"/>
          <w:noProof/>
          <w:sz w:val="22"/>
          <w:szCs w:val="22"/>
        </w:rPr>
      </w:pPr>
      <w:hyperlink w:anchor="_Toc118196765" w:history="1">
        <w:r w:rsidR="00F31077" w:rsidRPr="002403AD">
          <w:rPr>
            <w:rStyle w:val="Hyperlink"/>
            <w:noProof/>
          </w:rPr>
          <w:t xml:space="preserve">1.7.1 </w:t>
        </w:r>
        <w:r w:rsidR="00F31077">
          <w:rPr>
            <w:rStyle w:val="Hyperlink"/>
            <w:noProof/>
          </w:rPr>
          <w:tab/>
        </w:r>
        <w:r w:rsidR="00F31077" w:rsidRPr="002403AD">
          <w:rPr>
            <w:rStyle w:val="Hyperlink"/>
            <w:noProof/>
          </w:rPr>
          <w:t>Aanvullende Productiecontrole:</w:t>
        </w:r>
        <w:r w:rsidR="00F31077">
          <w:rPr>
            <w:noProof/>
            <w:webHidden/>
          </w:rPr>
          <w:tab/>
        </w:r>
        <w:r w:rsidR="00F31077">
          <w:rPr>
            <w:noProof/>
            <w:webHidden/>
          </w:rPr>
          <w:fldChar w:fldCharType="begin"/>
        </w:r>
        <w:r w:rsidR="00F31077">
          <w:rPr>
            <w:noProof/>
            <w:webHidden/>
          </w:rPr>
          <w:instrText xml:space="preserve"> PAGEREF _Toc118196765 \h </w:instrText>
        </w:r>
        <w:r w:rsidR="00F31077">
          <w:rPr>
            <w:noProof/>
            <w:webHidden/>
          </w:rPr>
        </w:r>
        <w:r w:rsidR="00F31077">
          <w:rPr>
            <w:noProof/>
            <w:webHidden/>
          </w:rPr>
          <w:fldChar w:fldCharType="separate"/>
        </w:r>
        <w:r>
          <w:rPr>
            <w:noProof/>
            <w:webHidden/>
          </w:rPr>
          <w:t>18</w:t>
        </w:r>
        <w:r w:rsidR="00F31077">
          <w:rPr>
            <w:noProof/>
            <w:webHidden/>
          </w:rPr>
          <w:fldChar w:fldCharType="end"/>
        </w:r>
      </w:hyperlink>
    </w:p>
    <w:p w14:paraId="05630661" w14:textId="20DD7B3C" w:rsidR="00F31077" w:rsidRDefault="00997944" w:rsidP="00F31077">
      <w:pPr>
        <w:pStyle w:val="Inhopg3"/>
        <w:rPr>
          <w:rFonts w:asciiTheme="minorHAnsi" w:eastAsiaTheme="minorEastAsia" w:hAnsiTheme="minorHAnsi" w:cstheme="minorBidi"/>
          <w:noProof/>
          <w:sz w:val="22"/>
          <w:szCs w:val="22"/>
        </w:rPr>
      </w:pPr>
      <w:hyperlink w:anchor="_Toc118196766" w:history="1">
        <w:r w:rsidR="00F31077" w:rsidRPr="002403AD">
          <w:rPr>
            <w:rStyle w:val="Hyperlink"/>
            <w:noProof/>
          </w:rPr>
          <w:t xml:space="preserve">1.7.2 </w:t>
        </w:r>
        <w:r w:rsidR="00F31077">
          <w:rPr>
            <w:rStyle w:val="Hyperlink"/>
            <w:noProof/>
          </w:rPr>
          <w:tab/>
        </w:r>
        <w:r w:rsidR="00F31077" w:rsidRPr="002403AD">
          <w:rPr>
            <w:rStyle w:val="Hyperlink"/>
            <w:noProof/>
          </w:rPr>
          <w:t>Algemeen afnamecontrole</w:t>
        </w:r>
        <w:r w:rsidR="00F31077">
          <w:rPr>
            <w:noProof/>
            <w:webHidden/>
          </w:rPr>
          <w:tab/>
        </w:r>
        <w:r w:rsidR="00F31077">
          <w:rPr>
            <w:noProof/>
            <w:webHidden/>
          </w:rPr>
          <w:fldChar w:fldCharType="begin"/>
        </w:r>
        <w:r w:rsidR="00F31077">
          <w:rPr>
            <w:noProof/>
            <w:webHidden/>
          </w:rPr>
          <w:instrText xml:space="preserve"> PAGEREF _Toc118196766 \h </w:instrText>
        </w:r>
        <w:r w:rsidR="00F31077">
          <w:rPr>
            <w:noProof/>
            <w:webHidden/>
          </w:rPr>
        </w:r>
        <w:r w:rsidR="00F31077">
          <w:rPr>
            <w:noProof/>
            <w:webHidden/>
          </w:rPr>
          <w:fldChar w:fldCharType="separate"/>
        </w:r>
        <w:r>
          <w:rPr>
            <w:noProof/>
            <w:webHidden/>
          </w:rPr>
          <w:t>18</w:t>
        </w:r>
        <w:r w:rsidR="00F31077">
          <w:rPr>
            <w:noProof/>
            <w:webHidden/>
          </w:rPr>
          <w:fldChar w:fldCharType="end"/>
        </w:r>
      </w:hyperlink>
    </w:p>
    <w:p w14:paraId="42F87C3F" w14:textId="44A7C46D" w:rsidR="00F31077" w:rsidRDefault="00997944" w:rsidP="00F31077">
      <w:pPr>
        <w:pStyle w:val="Inhopg2"/>
        <w:ind w:left="709" w:hanging="709"/>
        <w:rPr>
          <w:rFonts w:asciiTheme="minorHAnsi" w:eastAsiaTheme="minorEastAsia" w:hAnsiTheme="minorHAnsi" w:cstheme="minorBidi"/>
          <w:b w:val="0"/>
          <w:sz w:val="22"/>
          <w:szCs w:val="22"/>
        </w:rPr>
      </w:pPr>
      <w:hyperlink w:anchor="_Toc118196767" w:history="1">
        <w:r w:rsidR="00F31077" w:rsidRPr="002403AD">
          <w:rPr>
            <w:rStyle w:val="Hyperlink"/>
          </w:rPr>
          <w:t xml:space="preserve">1.8 </w:t>
        </w:r>
        <w:r w:rsidR="00F31077">
          <w:rPr>
            <w:rStyle w:val="Hyperlink"/>
          </w:rPr>
          <w:tab/>
        </w:r>
        <w:r w:rsidR="00F31077" w:rsidRPr="002403AD">
          <w:rPr>
            <w:rStyle w:val="Hyperlink"/>
          </w:rPr>
          <w:t>Aanvullende criteria</w:t>
        </w:r>
        <w:r w:rsidR="00F31077">
          <w:rPr>
            <w:webHidden/>
          </w:rPr>
          <w:tab/>
        </w:r>
        <w:r w:rsidR="00F31077">
          <w:rPr>
            <w:webHidden/>
          </w:rPr>
          <w:fldChar w:fldCharType="begin"/>
        </w:r>
        <w:r w:rsidR="00F31077">
          <w:rPr>
            <w:webHidden/>
          </w:rPr>
          <w:instrText xml:space="preserve"> PAGEREF _Toc118196767 \h </w:instrText>
        </w:r>
        <w:r w:rsidR="00F31077">
          <w:rPr>
            <w:webHidden/>
          </w:rPr>
        </w:r>
        <w:r w:rsidR="00F31077">
          <w:rPr>
            <w:webHidden/>
          </w:rPr>
          <w:fldChar w:fldCharType="separate"/>
        </w:r>
        <w:r>
          <w:rPr>
            <w:webHidden/>
          </w:rPr>
          <w:t>20</w:t>
        </w:r>
        <w:r w:rsidR="00F31077">
          <w:rPr>
            <w:webHidden/>
          </w:rPr>
          <w:fldChar w:fldCharType="end"/>
        </w:r>
      </w:hyperlink>
    </w:p>
    <w:p w14:paraId="51C361E4" w14:textId="46782FE1" w:rsidR="00F31077" w:rsidRDefault="00997944" w:rsidP="00F31077">
      <w:pPr>
        <w:pStyle w:val="Inhopg3"/>
        <w:rPr>
          <w:rFonts w:asciiTheme="minorHAnsi" w:eastAsiaTheme="minorEastAsia" w:hAnsiTheme="minorHAnsi" w:cstheme="minorBidi"/>
          <w:noProof/>
          <w:sz w:val="22"/>
          <w:szCs w:val="22"/>
        </w:rPr>
      </w:pPr>
      <w:hyperlink w:anchor="_Toc118196768" w:history="1">
        <w:r w:rsidR="00F31077" w:rsidRPr="002403AD">
          <w:rPr>
            <w:rStyle w:val="Hyperlink"/>
            <w:noProof/>
          </w:rPr>
          <w:t xml:space="preserve">1.8.1 </w:t>
        </w:r>
        <w:r w:rsidR="00F31077">
          <w:rPr>
            <w:rStyle w:val="Hyperlink"/>
            <w:noProof/>
          </w:rPr>
          <w:tab/>
        </w:r>
        <w:r w:rsidR="00F31077" w:rsidRPr="002403AD">
          <w:rPr>
            <w:rStyle w:val="Hyperlink"/>
            <w:noProof/>
          </w:rPr>
          <w:t>Algemeen</w:t>
        </w:r>
        <w:r w:rsidR="00F31077">
          <w:rPr>
            <w:noProof/>
            <w:webHidden/>
          </w:rPr>
          <w:tab/>
        </w:r>
        <w:r w:rsidR="00F31077">
          <w:rPr>
            <w:noProof/>
            <w:webHidden/>
          </w:rPr>
          <w:fldChar w:fldCharType="begin"/>
        </w:r>
        <w:r w:rsidR="00F31077">
          <w:rPr>
            <w:noProof/>
            <w:webHidden/>
          </w:rPr>
          <w:instrText xml:space="preserve"> PAGEREF _Toc118196768 \h </w:instrText>
        </w:r>
        <w:r w:rsidR="00F31077">
          <w:rPr>
            <w:noProof/>
            <w:webHidden/>
          </w:rPr>
        </w:r>
        <w:r w:rsidR="00F31077">
          <w:rPr>
            <w:noProof/>
            <w:webHidden/>
          </w:rPr>
          <w:fldChar w:fldCharType="separate"/>
        </w:r>
        <w:r>
          <w:rPr>
            <w:noProof/>
            <w:webHidden/>
          </w:rPr>
          <w:t>20</w:t>
        </w:r>
        <w:r w:rsidR="00F31077">
          <w:rPr>
            <w:noProof/>
            <w:webHidden/>
          </w:rPr>
          <w:fldChar w:fldCharType="end"/>
        </w:r>
      </w:hyperlink>
    </w:p>
    <w:p w14:paraId="633EB829" w14:textId="79977D43" w:rsidR="00D86C30" w:rsidRDefault="00454E26" w:rsidP="00F31077">
      <w:pPr>
        <w:pStyle w:val="Inhopg1"/>
        <w:spacing w:before="0"/>
        <w:ind w:left="709" w:hanging="709"/>
      </w:pPr>
      <w:r w:rsidRPr="005F30D1">
        <w:rPr>
          <w:rStyle w:val="Hyperlink"/>
          <w:b w:val="0"/>
        </w:rPr>
        <w:fldChar w:fldCharType="end"/>
      </w:r>
    </w:p>
    <w:p w14:paraId="782BD681" w14:textId="77777777" w:rsidR="008F7C3D" w:rsidRDefault="008F7C3D" w:rsidP="005F30D1">
      <w:pPr>
        <w:pStyle w:val="Inhopg1"/>
        <w:spacing w:before="0"/>
        <w:sectPr w:rsidR="008F7C3D" w:rsidSect="008F7C3D">
          <w:headerReference w:type="default" r:id="rId9"/>
          <w:footerReference w:type="default" r:id="rId10"/>
          <w:pgSz w:w="11906" w:h="16838" w:code="9"/>
          <w:pgMar w:top="2665" w:right="1644" w:bottom="1531" w:left="1758" w:header="709" w:footer="709" w:gutter="0"/>
          <w:cols w:space="708"/>
          <w:docGrid w:linePitch="360"/>
        </w:sectPr>
      </w:pPr>
    </w:p>
    <w:p w14:paraId="44D11C5B" w14:textId="77777777" w:rsidR="00146D4D" w:rsidRPr="00146D4D" w:rsidRDefault="00146D4D" w:rsidP="008A15BD">
      <w:pPr>
        <w:keepNext/>
        <w:numPr>
          <w:ilvl w:val="0"/>
          <w:numId w:val="1"/>
        </w:numPr>
        <w:tabs>
          <w:tab w:val="num" w:pos="360"/>
          <w:tab w:val="num" w:pos="737"/>
          <w:tab w:val="left" w:pos="851"/>
        </w:tabs>
        <w:spacing w:before="480" w:after="960" w:line="240" w:lineRule="auto"/>
        <w:ind w:left="737" w:hanging="737"/>
        <w:outlineLvl w:val="0"/>
        <w:rPr>
          <w:rFonts w:ascii="Arial" w:hAnsi="Arial"/>
          <w:b/>
          <w:bCs/>
          <w:spacing w:val="10"/>
          <w:kern w:val="40"/>
          <w:sz w:val="40"/>
          <w:szCs w:val="40"/>
        </w:rPr>
      </w:pPr>
      <w:bookmarkStart w:id="0" w:name="_Toc256600354"/>
      <w:bookmarkStart w:id="1" w:name="_Ref356928097"/>
      <w:bookmarkStart w:id="2" w:name="_Ref356928113"/>
      <w:bookmarkStart w:id="3" w:name="_Ref357772363"/>
      <w:bookmarkStart w:id="4" w:name="_Toc400444527"/>
      <w:bookmarkStart w:id="5" w:name="_Toc118196724"/>
      <w:r w:rsidRPr="00146D4D">
        <w:rPr>
          <w:rFonts w:ascii="Arial" w:hAnsi="Arial"/>
          <w:b/>
          <w:bCs/>
          <w:spacing w:val="10"/>
          <w:kern w:val="40"/>
          <w:sz w:val="40"/>
          <w:szCs w:val="40"/>
        </w:rPr>
        <w:lastRenderedPageBreak/>
        <w:t>Programma van Eisen</w:t>
      </w:r>
      <w:bookmarkEnd w:id="0"/>
      <w:bookmarkEnd w:id="1"/>
      <w:bookmarkEnd w:id="2"/>
      <w:bookmarkEnd w:id="3"/>
      <w:bookmarkEnd w:id="4"/>
      <w:bookmarkEnd w:id="5"/>
    </w:p>
    <w:p w14:paraId="6661B261" w14:textId="77777777" w:rsidR="00146D4D" w:rsidRPr="00146D4D" w:rsidRDefault="00146D4D" w:rsidP="00146D4D">
      <w:pPr>
        <w:pStyle w:val="Kop2"/>
      </w:pPr>
      <w:bookmarkStart w:id="6" w:name="_Toc356308793"/>
      <w:bookmarkStart w:id="7" w:name="_Toc356308794"/>
      <w:bookmarkStart w:id="8" w:name="_Toc356308798"/>
      <w:bookmarkStart w:id="9" w:name="_Toc356308799"/>
      <w:bookmarkStart w:id="10" w:name="_Toc356308800"/>
      <w:bookmarkStart w:id="11" w:name="_Toc356308801"/>
      <w:bookmarkStart w:id="12" w:name="_Toc356308802"/>
      <w:bookmarkStart w:id="13" w:name="_Toc356308808"/>
      <w:bookmarkStart w:id="14" w:name="_Toc356308813"/>
      <w:bookmarkStart w:id="15" w:name="_Toc356308815"/>
      <w:bookmarkStart w:id="16" w:name="_Toc356308817"/>
      <w:bookmarkStart w:id="17" w:name="_Toc356308818"/>
      <w:bookmarkStart w:id="18" w:name="_Toc399336622"/>
      <w:bookmarkStart w:id="19" w:name="_Toc399938526"/>
      <w:bookmarkStart w:id="20" w:name="_Toc400444528"/>
      <w:bookmarkStart w:id="21" w:name="_Toc118196725"/>
      <w:bookmarkStart w:id="22" w:name="_Toc399340946"/>
      <w:bookmarkStart w:id="23" w:name="_Toc399340945"/>
      <w:bookmarkEnd w:id="6"/>
      <w:bookmarkEnd w:id="7"/>
      <w:bookmarkEnd w:id="8"/>
      <w:bookmarkEnd w:id="9"/>
      <w:bookmarkEnd w:id="10"/>
      <w:bookmarkEnd w:id="11"/>
      <w:bookmarkEnd w:id="12"/>
      <w:bookmarkEnd w:id="13"/>
      <w:bookmarkEnd w:id="14"/>
      <w:bookmarkEnd w:id="15"/>
      <w:bookmarkEnd w:id="16"/>
      <w:bookmarkEnd w:id="17"/>
      <w:r w:rsidRPr="00146D4D">
        <w:t>Technische eisen</w:t>
      </w:r>
      <w:bookmarkEnd w:id="18"/>
      <w:bookmarkEnd w:id="19"/>
      <w:bookmarkEnd w:id="20"/>
      <w:bookmarkEnd w:id="21"/>
    </w:p>
    <w:p w14:paraId="4D052F3F" w14:textId="77777777" w:rsidR="00146D4D" w:rsidRPr="00146D4D" w:rsidRDefault="00146D4D" w:rsidP="00146D4D">
      <w:pPr>
        <w:pStyle w:val="Kop3"/>
      </w:pPr>
      <w:bookmarkStart w:id="24" w:name="_Toc399938527"/>
      <w:bookmarkStart w:id="25" w:name="_Toc400444529"/>
      <w:bookmarkStart w:id="26" w:name="_Toc118196726"/>
      <w:r w:rsidRPr="00146D4D">
        <w:t>Begrippen</w:t>
      </w:r>
      <w:bookmarkEnd w:id="24"/>
      <w:bookmarkEnd w:id="25"/>
      <w:bookmarkEnd w:id="26"/>
    </w:p>
    <w:p w14:paraId="5AF265F7" w14:textId="77777777" w:rsidR="00B903D4" w:rsidRDefault="00146D4D" w:rsidP="00146D4D">
      <w:bookmarkStart w:id="27" w:name="_Toc400444530"/>
      <w:r w:rsidRPr="00146D4D">
        <w:t xml:space="preserve">Onder “Verkeersborden” </w:t>
      </w:r>
      <w:r w:rsidR="008B23C7">
        <w:t>wordt verstaan</w:t>
      </w:r>
      <w:r w:rsidRPr="00146D4D">
        <w:t>:</w:t>
      </w:r>
    </w:p>
    <w:p w14:paraId="203EAC05" w14:textId="77777777" w:rsidR="00B903D4" w:rsidRDefault="00146D4D" w:rsidP="00B903D4">
      <w:pPr>
        <w:pStyle w:val="Opsommingstreepje"/>
      </w:pPr>
      <w:r w:rsidRPr="00146D4D">
        <w:t>RVV-modellen v</w:t>
      </w:r>
      <w:r w:rsidR="0007500A">
        <w:t>erkeerborden</w:t>
      </w:r>
    </w:p>
    <w:p w14:paraId="1F59F5E3" w14:textId="77777777" w:rsidR="00B903D4" w:rsidRDefault="00146D4D" w:rsidP="00B903D4">
      <w:pPr>
        <w:pStyle w:val="Opsommingstreepje"/>
      </w:pPr>
      <w:r w:rsidRPr="00146D4D">
        <w:t>RVV-modellen onderborden</w:t>
      </w:r>
    </w:p>
    <w:p w14:paraId="593AD689" w14:textId="77777777" w:rsidR="0007500A" w:rsidRDefault="0007500A" w:rsidP="00B903D4">
      <w:pPr>
        <w:pStyle w:val="Opsommingstreepje"/>
      </w:pPr>
      <w:r>
        <w:t>Maatwerk (APV)-borden</w:t>
      </w:r>
    </w:p>
    <w:p w14:paraId="41453424" w14:textId="77777777" w:rsidR="00B903D4" w:rsidRDefault="00146D4D" w:rsidP="0007500A">
      <w:pPr>
        <w:pStyle w:val="Opsommingstreepje"/>
      </w:pPr>
      <w:r w:rsidRPr="00146D4D">
        <w:t>Blanco borden</w:t>
      </w:r>
    </w:p>
    <w:p w14:paraId="16EE11E9" w14:textId="3DEA404F" w:rsidR="00146D4D" w:rsidRDefault="00146D4D" w:rsidP="00B903D4">
      <w:pPr>
        <w:pStyle w:val="Opsommingstreepje"/>
      </w:pPr>
      <w:r w:rsidRPr="00146D4D">
        <w:t>Straatnaamborden</w:t>
      </w:r>
      <w:bookmarkEnd w:id="27"/>
    </w:p>
    <w:p w14:paraId="5EB1FC73" w14:textId="24DCD570" w:rsidR="00D86C45" w:rsidRDefault="00D86C45" w:rsidP="00B903D4">
      <w:pPr>
        <w:pStyle w:val="Opsommingstreepje"/>
      </w:pPr>
      <w:r>
        <w:t>Kunststof verkeersborden</w:t>
      </w:r>
    </w:p>
    <w:p w14:paraId="4631E066" w14:textId="77777777" w:rsidR="008B23C7" w:rsidRDefault="008B23C7" w:rsidP="008B23C7">
      <w:pPr>
        <w:pStyle w:val="Opsommingstreepje"/>
        <w:numPr>
          <w:ilvl w:val="0"/>
          <w:numId w:val="0"/>
        </w:numPr>
        <w:ind w:left="454" w:hanging="227"/>
      </w:pPr>
    </w:p>
    <w:p w14:paraId="027A9136" w14:textId="77777777" w:rsidR="008B23C7" w:rsidRDefault="008B23C7" w:rsidP="008B23C7">
      <w:r w:rsidRPr="00146D4D">
        <w:t>Onder “</w:t>
      </w:r>
      <w:r>
        <w:t>Bevestigingsmaterialen</w:t>
      </w:r>
      <w:r w:rsidRPr="00146D4D">
        <w:t xml:space="preserve">” wordt </w:t>
      </w:r>
      <w:r>
        <w:t>verstaan</w:t>
      </w:r>
      <w:r w:rsidRPr="00146D4D">
        <w:t>:</w:t>
      </w:r>
    </w:p>
    <w:p w14:paraId="3321642A" w14:textId="77777777" w:rsidR="008B23C7" w:rsidRDefault="008B23C7" w:rsidP="008B23C7">
      <w:pPr>
        <w:pStyle w:val="Opsommingstreepje"/>
      </w:pPr>
      <w:r>
        <w:t>Muurbeugels</w:t>
      </w:r>
    </w:p>
    <w:p w14:paraId="230C64CC" w14:textId="77777777" w:rsidR="008B23C7" w:rsidRDefault="008B23C7" w:rsidP="008B23C7">
      <w:pPr>
        <w:pStyle w:val="Opsommingstreepje"/>
      </w:pPr>
      <w:r>
        <w:t>Verkeersbordbeugels</w:t>
      </w:r>
    </w:p>
    <w:p w14:paraId="2D839FCE" w14:textId="1A68802D" w:rsidR="008B23C7" w:rsidRDefault="008B23C7" w:rsidP="008B23C7">
      <w:pPr>
        <w:pStyle w:val="Opsommingstreepje"/>
      </w:pPr>
      <w:r>
        <w:t>Ondersteuningsconstructies</w:t>
      </w:r>
      <w:r>
        <w:br/>
        <w:t>- Klemband</w:t>
      </w:r>
      <w:r>
        <w:br/>
        <w:t>- Beschermband</w:t>
      </w:r>
    </w:p>
    <w:p w14:paraId="06ADA39B" w14:textId="5B0824AE" w:rsidR="00A33C16" w:rsidRPr="00C3115B" w:rsidRDefault="00A33C16" w:rsidP="008B23C7">
      <w:pPr>
        <w:pStyle w:val="Opsommingstreepje"/>
      </w:pPr>
      <w:r w:rsidRPr="00C3115B">
        <w:t>Kunststof kabelbinder</w:t>
      </w:r>
    </w:p>
    <w:p w14:paraId="2D96766E" w14:textId="77777777" w:rsidR="008B23C7" w:rsidRDefault="008B23C7" w:rsidP="008B23C7">
      <w:pPr>
        <w:pStyle w:val="Opsommingstreepje"/>
        <w:numPr>
          <w:ilvl w:val="0"/>
          <w:numId w:val="0"/>
        </w:numPr>
        <w:ind w:left="454" w:hanging="227"/>
      </w:pPr>
    </w:p>
    <w:p w14:paraId="004A3694" w14:textId="77777777" w:rsidR="008B23C7" w:rsidRDefault="008B23C7" w:rsidP="008B23C7">
      <w:r w:rsidRPr="00146D4D">
        <w:t>Onder “</w:t>
      </w:r>
      <w:r w:rsidR="0007500A">
        <w:t>Palen</w:t>
      </w:r>
      <w:r w:rsidRPr="00146D4D">
        <w:t xml:space="preserve">” wordt </w:t>
      </w:r>
      <w:r w:rsidR="0007500A">
        <w:t>verstaan</w:t>
      </w:r>
      <w:r w:rsidRPr="00146D4D">
        <w:t>:</w:t>
      </w:r>
    </w:p>
    <w:p w14:paraId="3A1C6C5C" w14:textId="77777777" w:rsidR="0007500A" w:rsidRDefault="0007500A" w:rsidP="008B23C7">
      <w:pPr>
        <w:pStyle w:val="Opsommingstreepje"/>
      </w:pPr>
      <w:r>
        <w:t>Verkeerszuilen</w:t>
      </w:r>
    </w:p>
    <w:p w14:paraId="6F75DFC9" w14:textId="77777777" w:rsidR="008B23C7" w:rsidRDefault="0007500A" w:rsidP="008B23C7">
      <w:pPr>
        <w:pStyle w:val="Opsommingstreepje"/>
      </w:pPr>
      <w:r>
        <w:t>Flespalen</w:t>
      </w:r>
    </w:p>
    <w:p w14:paraId="76FFEB24" w14:textId="77777777" w:rsidR="00A33C16" w:rsidRDefault="0007500A" w:rsidP="00A33C16">
      <w:pPr>
        <w:pStyle w:val="Opsommingstreepje"/>
      </w:pPr>
      <w:r>
        <w:t>Buispalen</w:t>
      </w:r>
      <w:r w:rsidR="00A33C16" w:rsidRPr="00A33C16">
        <w:t xml:space="preserve"> </w:t>
      </w:r>
    </w:p>
    <w:p w14:paraId="18170C7F" w14:textId="7EF44BCE" w:rsidR="008B23C7" w:rsidRPr="00146D4D" w:rsidRDefault="00A33C16" w:rsidP="00A33C16">
      <w:pPr>
        <w:pStyle w:val="Opsommingstreepje"/>
      </w:pPr>
      <w:r>
        <w:t>Houten palen</w:t>
      </w:r>
    </w:p>
    <w:p w14:paraId="47471BF5" w14:textId="2706A094" w:rsidR="008D60D8" w:rsidRDefault="00050F44" w:rsidP="008D60D8">
      <w:pPr>
        <w:pStyle w:val="Kop3"/>
        <w:rPr>
          <w:szCs w:val="20"/>
        </w:rPr>
      </w:pPr>
      <w:bookmarkStart w:id="28" w:name="_Toc399938528"/>
      <w:bookmarkStart w:id="29" w:name="_Toc400444531"/>
      <w:bookmarkStart w:id="30" w:name="_Toc118196727"/>
      <w:r>
        <w:t>Algemene T</w:t>
      </w:r>
      <w:r w:rsidR="00146D4D" w:rsidRPr="00146D4D">
        <w:t xml:space="preserve">echnische Specificaties </w:t>
      </w:r>
      <w:r>
        <w:t>V</w:t>
      </w:r>
      <w:r w:rsidR="00546A1A">
        <w:t>erkeersb</w:t>
      </w:r>
      <w:r w:rsidR="00146D4D" w:rsidRPr="00146D4D">
        <w:t>orden</w:t>
      </w:r>
      <w:bookmarkStart w:id="31" w:name="_Toc400444536"/>
      <w:bookmarkEnd w:id="28"/>
      <w:bookmarkEnd w:id="29"/>
      <w:bookmarkEnd w:id="30"/>
      <w:r w:rsidR="008D60D8" w:rsidRPr="008D60D8">
        <w:rPr>
          <w:szCs w:val="20"/>
        </w:rPr>
        <w:t xml:space="preserve"> </w:t>
      </w:r>
    </w:p>
    <w:p w14:paraId="0E086C36" w14:textId="77777777" w:rsidR="008D60D8" w:rsidRPr="00146D4D" w:rsidRDefault="008D60D8" w:rsidP="008D60D8">
      <w:pPr>
        <w:pStyle w:val="Subparagraaf2"/>
        <w:rPr>
          <w:szCs w:val="20"/>
        </w:rPr>
      </w:pPr>
    </w:p>
    <w:p w14:paraId="4B3015B0" w14:textId="6B584D32" w:rsidR="003746BC" w:rsidRDefault="002542DC" w:rsidP="003746BC">
      <w:bookmarkStart w:id="32" w:name="_Toc400444537"/>
      <w:bookmarkEnd w:id="31"/>
      <w:r>
        <w:t xml:space="preserve">De </w:t>
      </w:r>
      <w:r w:rsidR="008D60D8" w:rsidRPr="001B0666">
        <w:t xml:space="preserve">Verkeersborden moeten voldoen aan: NEN 3381: 2020 (incl. bijlage E), NEN 1772:2010, NEN-EN 12899-1:2007 nl, RVV 1990, CROW 322, CROW 96A/B, Richtlijnen voor de bebakening en markering van wegen 2015 en US20. </w:t>
      </w:r>
    </w:p>
    <w:p w14:paraId="359662FD" w14:textId="0AC67CBF" w:rsidR="003746BC" w:rsidRDefault="003746BC" w:rsidP="003746BC">
      <w:pPr>
        <w:pStyle w:val="Subparagraaf2"/>
      </w:pPr>
    </w:p>
    <w:p w14:paraId="63A4453E" w14:textId="715F2ADE" w:rsidR="00050F44" w:rsidRDefault="003746BC" w:rsidP="00050F44">
      <w:r>
        <w:t>De verkeersborden dienen te worden geleverd met een CE certificaat.</w:t>
      </w:r>
    </w:p>
    <w:p w14:paraId="6AFC7850" w14:textId="77777777" w:rsidR="00050F44" w:rsidRDefault="00050F44" w:rsidP="00050F44">
      <w:pPr>
        <w:pStyle w:val="Subparagraaf2"/>
      </w:pPr>
    </w:p>
    <w:p w14:paraId="0506A887" w14:textId="77777777" w:rsidR="00050F44" w:rsidRPr="001B0666" w:rsidRDefault="00050F44" w:rsidP="00050F44">
      <w:pPr>
        <w:rPr>
          <w:rFonts w:asciiTheme="minorHAnsi" w:hAnsiTheme="minorHAnsi" w:cstheme="minorHAnsi"/>
          <w:color w:val="000000" w:themeColor="text1"/>
        </w:rPr>
      </w:pPr>
      <w:r w:rsidRPr="001B0666">
        <w:rPr>
          <w:rFonts w:asciiTheme="minorHAnsi" w:hAnsiTheme="minorHAnsi" w:cstheme="minorHAnsi"/>
          <w:color w:val="000000" w:themeColor="text1"/>
        </w:rPr>
        <w:t>Borden dienen voorzien te zijn van een productiesticker met QR-code.</w:t>
      </w:r>
    </w:p>
    <w:p w14:paraId="0501DDA1" w14:textId="020DED19" w:rsidR="00050F44" w:rsidRPr="001B0666" w:rsidRDefault="00050F44" w:rsidP="003746BC">
      <w:r w:rsidRPr="001B0666">
        <w:rPr>
          <w:rFonts w:asciiTheme="minorHAnsi" w:hAnsiTheme="minorHAnsi" w:cstheme="minorHAnsi"/>
          <w:color w:val="000000" w:themeColor="text1"/>
        </w:rPr>
        <w:t>In de QR-code zijn de naam van de producent, de toegepaste reflectieklasse (US20), het productiekwartaal, de bordcode, afmeting en variabele opschriften opgenomen.</w:t>
      </w:r>
    </w:p>
    <w:p w14:paraId="56B4856D" w14:textId="77777777" w:rsidR="008D60D8" w:rsidRDefault="008D60D8" w:rsidP="008D60D8">
      <w:pPr>
        <w:pStyle w:val="Subparagraaf2"/>
      </w:pPr>
    </w:p>
    <w:p w14:paraId="666F8C6C" w14:textId="3CBC1ACD" w:rsidR="008D60D8" w:rsidRPr="001B0666" w:rsidRDefault="008D60D8" w:rsidP="001D4F6B">
      <w:bookmarkStart w:id="33" w:name="_Toc400444538"/>
      <w:bookmarkEnd w:id="32"/>
      <w:r w:rsidRPr="001B0666">
        <w:t xml:space="preserve">Het beeldvlak dient te bestaan uit een duurzame, hoogwaardige, zelfklevende, geprinte, micro-prismatische, retro-reflecterende US20-folie en dient afgedekt te zijn met een duurzaam transparant laminaat. Het laminaat dient ter bescherming tegen vervuiling en veroudering. Het beeldvlak bestaat uit een combinatie van aantoonbaar op elkaar afgestemde producten waaronder folie, inkt en laminaat die door de foliefabrikant worden geproduceerd. </w:t>
      </w:r>
    </w:p>
    <w:p w14:paraId="606B05AA" w14:textId="77777777" w:rsidR="008D60D8" w:rsidRDefault="008D60D8" w:rsidP="008D60D8">
      <w:pPr>
        <w:pStyle w:val="Subparagraaf2"/>
      </w:pPr>
    </w:p>
    <w:p w14:paraId="04C54352" w14:textId="63C8FF67" w:rsidR="008D60D8" w:rsidRPr="001D4F6B" w:rsidRDefault="008D60D8" w:rsidP="00971662">
      <w:r w:rsidRPr="001D4F6B">
        <w:t xml:space="preserve">Het beeldvlak dient volledig te voldoen aan de </w:t>
      </w:r>
      <w:r w:rsidR="009F51FE" w:rsidRPr="001D4F6B">
        <w:t>minimumvereiste</w:t>
      </w:r>
      <w:r w:rsidRPr="001D4F6B">
        <w:t xml:space="preserve"> retro-reflectiewaarden van de norm DIN 67520-2013:10, type RA3A en RA3B (voor zichtbaarheid op lange en korte afstand) met een optimale functionaliteit onder zowel grote als kleine observatie- en invalshoeken.</w:t>
      </w:r>
    </w:p>
    <w:p w14:paraId="1EB45E3C" w14:textId="77777777" w:rsidR="008D60D8" w:rsidRDefault="008D60D8" w:rsidP="008D60D8">
      <w:pPr>
        <w:pStyle w:val="Subparagraaf2"/>
      </w:pPr>
    </w:p>
    <w:p w14:paraId="088FD52E" w14:textId="051D1743" w:rsidR="008D60D8" w:rsidRDefault="008D60D8" w:rsidP="008D60D8">
      <w:r w:rsidRPr="00583B85">
        <w:t xml:space="preserve">Voor de RVV-verkeersborden </w:t>
      </w:r>
      <w:r w:rsidR="009F51FE">
        <w:t xml:space="preserve">met </w:t>
      </w:r>
      <w:r w:rsidR="009F51FE" w:rsidRPr="001B0666">
        <w:t xml:space="preserve">retro-reflecterende US20-folie </w:t>
      </w:r>
      <w:r w:rsidRPr="00583B85">
        <w:t xml:space="preserve">geldt een aflopende garantietermijn van 20 jaar. </w:t>
      </w:r>
    </w:p>
    <w:p w14:paraId="4CC76DA9" w14:textId="7AB96E79" w:rsidR="00C22BAD" w:rsidRPr="00583B85" w:rsidRDefault="00C22BAD" w:rsidP="00C22BAD">
      <w:pPr>
        <w:pStyle w:val="Kop3"/>
      </w:pPr>
      <w:bookmarkStart w:id="34" w:name="_Toc118196728"/>
      <w:r>
        <w:t>Aanvullende Technische Specificaties Aluminium Borden</w:t>
      </w:r>
      <w:bookmarkEnd w:id="34"/>
    </w:p>
    <w:p w14:paraId="1474864E" w14:textId="77777777" w:rsidR="008D60D8" w:rsidRDefault="008D60D8" w:rsidP="008D60D8">
      <w:pPr>
        <w:pStyle w:val="Subparagraaf2"/>
      </w:pPr>
      <w:bookmarkStart w:id="35" w:name="_Toc400444541"/>
      <w:bookmarkEnd w:id="33"/>
    </w:p>
    <w:p w14:paraId="5551151C" w14:textId="77777777" w:rsidR="008D60D8" w:rsidRPr="00146D4D" w:rsidRDefault="008D60D8" w:rsidP="008D60D8">
      <w:r w:rsidRPr="00146D4D">
        <w:t>De materiaaldikte van het aluminium is minimaal 2 mm;</w:t>
      </w:r>
      <w:bookmarkEnd w:id="35"/>
    </w:p>
    <w:p w14:paraId="22A3A48C" w14:textId="77777777" w:rsidR="008D60D8" w:rsidRDefault="008D60D8" w:rsidP="008D60D8">
      <w:pPr>
        <w:pStyle w:val="Subparagraaf2"/>
      </w:pPr>
      <w:bookmarkStart w:id="36" w:name="_Toc400444543"/>
    </w:p>
    <w:p w14:paraId="7AEC4C5F" w14:textId="77777777" w:rsidR="008D60D8" w:rsidRDefault="008D60D8" w:rsidP="008D60D8">
      <w:r w:rsidRPr="00146D4D">
        <w:t>De borden zijn gespoten met een 2-componentenlak of moffellak</w:t>
      </w:r>
      <w:bookmarkEnd w:id="36"/>
      <w:r>
        <w:t>.</w:t>
      </w:r>
    </w:p>
    <w:p w14:paraId="563ADD95" w14:textId="77777777" w:rsidR="008D60D8" w:rsidRDefault="008D60D8" w:rsidP="008D60D8">
      <w:pPr>
        <w:pStyle w:val="Subparagraaf2"/>
      </w:pPr>
    </w:p>
    <w:p w14:paraId="2B538DBF" w14:textId="5B1E6E79" w:rsidR="00146D4D" w:rsidRPr="00146D4D" w:rsidRDefault="008D60D8" w:rsidP="00412B26">
      <w:r w:rsidRPr="001B0666">
        <w:rPr>
          <w:rFonts w:asciiTheme="minorHAnsi" w:hAnsiTheme="minorHAnsi" w:cstheme="minorHAnsi"/>
          <w:color w:val="000000" w:themeColor="text1"/>
        </w:rPr>
        <w:t xml:space="preserve">Aluminium borden dienen te voldoen aan VNVF </w:t>
      </w:r>
      <w:r w:rsidR="00583B85">
        <w:rPr>
          <w:rFonts w:asciiTheme="minorHAnsi" w:hAnsiTheme="minorHAnsi" w:cstheme="minorHAnsi"/>
          <w:color w:val="000000" w:themeColor="text1"/>
        </w:rPr>
        <w:t xml:space="preserve">(Vereniging Nederlandse Verkeersborden Fabrikanten) </w:t>
      </w:r>
      <w:r w:rsidRPr="001B0666">
        <w:rPr>
          <w:rFonts w:asciiTheme="minorHAnsi" w:hAnsiTheme="minorHAnsi" w:cstheme="minorHAnsi"/>
          <w:color w:val="000000" w:themeColor="text1"/>
        </w:rPr>
        <w:t>duurzaamheidslevel 2.</w:t>
      </w:r>
    </w:p>
    <w:p w14:paraId="02603BA9" w14:textId="5CB0AC9D" w:rsidR="00C22BAD" w:rsidRPr="00583B85" w:rsidRDefault="00C22BAD" w:rsidP="00C22BAD">
      <w:pPr>
        <w:pStyle w:val="Kop3"/>
      </w:pPr>
      <w:bookmarkStart w:id="37" w:name="_Toc118196729"/>
      <w:bookmarkStart w:id="38" w:name="_Toc399938529"/>
      <w:bookmarkStart w:id="39" w:name="_Ref400094811"/>
      <w:bookmarkStart w:id="40" w:name="_Toc400444533"/>
      <w:r>
        <w:t>Aanvullende Technische Specificaties Kunststof Borden</w:t>
      </w:r>
      <w:bookmarkEnd w:id="37"/>
    </w:p>
    <w:p w14:paraId="30340EAB" w14:textId="77777777" w:rsidR="008E212F" w:rsidRDefault="008E212F" w:rsidP="008E212F">
      <w:pPr>
        <w:pStyle w:val="Subparagraaf2"/>
      </w:pPr>
    </w:p>
    <w:p w14:paraId="58238E16" w14:textId="1A9B12FA" w:rsidR="008E212F" w:rsidRPr="008B6194" w:rsidRDefault="008356AF" w:rsidP="008E212F">
      <w:r>
        <w:t>Alle borden zijn van kunststof</w:t>
      </w:r>
      <w:r w:rsidR="008E212F" w:rsidRPr="008B6194">
        <w:t xml:space="preserve">, Polystyrol, met een dikte van 3 mm; </w:t>
      </w:r>
    </w:p>
    <w:p w14:paraId="670EC545" w14:textId="77777777" w:rsidR="008E212F" w:rsidRDefault="008E212F" w:rsidP="008E212F">
      <w:pPr>
        <w:pStyle w:val="Subparagraaf2"/>
      </w:pPr>
    </w:p>
    <w:p w14:paraId="3CB2DBC2" w14:textId="77777777" w:rsidR="008E212F" w:rsidRPr="008B6194" w:rsidRDefault="008E212F" w:rsidP="008E212F">
      <w:r w:rsidRPr="008B6194">
        <w:t xml:space="preserve">Figuratie op het verkeersbord aanbrengen middels zeefdruk; </w:t>
      </w:r>
    </w:p>
    <w:p w14:paraId="34A56656" w14:textId="77777777" w:rsidR="008E212F" w:rsidRDefault="008E212F" w:rsidP="008E212F">
      <w:pPr>
        <w:pStyle w:val="Subparagraaf2"/>
      </w:pPr>
    </w:p>
    <w:p w14:paraId="4853C84F" w14:textId="77777777" w:rsidR="008E212F" w:rsidRPr="008B6194" w:rsidRDefault="008E212F" w:rsidP="008E212F">
      <w:r w:rsidRPr="008B6194">
        <w:t xml:space="preserve">De lak aan de voorzijde van het Verkeersbord is niet reflecterend </w:t>
      </w:r>
    </w:p>
    <w:p w14:paraId="51385B16" w14:textId="77777777" w:rsidR="008E212F" w:rsidRDefault="008E212F" w:rsidP="008E212F">
      <w:pPr>
        <w:pStyle w:val="Subparagraaf2"/>
      </w:pPr>
    </w:p>
    <w:p w14:paraId="7A0B3368" w14:textId="42B8FDE3" w:rsidR="008E212F" w:rsidRPr="00312BB5" w:rsidRDefault="008E212F" w:rsidP="008E212F">
      <w:pPr>
        <w:rPr>
          <w:color w:val="92D050"/>
        </w:rPr>
      </w:pPr>
      <w:r w:rsidRPr="008B6194">
        <w:t>De kleur van de ac</w:t>
      </w:r>
      <w:r>
        <w:t xml:space="preserve">hterzijde van de Verkeersborden is </w:t>
      </w:r>
      <w:r w:rsidRPr="00AB46F6">
        <w:t xml:space="preserve">afhankelijk van het type, wit of geel   </w:t>
      </w:r>
    </w:p>
    <w:p w14:paraId="1AC00383" w14:textId="77777777" w:rsidR="008E212F" w:rsidRDefault="008E212F" w:rsidP="008E212F">
      <w:pPr>
        <w:pStyle w:val="Subparagraaf2"/>
      </w:pPr>
    </w:p>
    <w:p w14:paraId="53536D43" w14:textId="7EDB28FA" w:rsidR="008E212F" w:rsidRDefault="008E212F" w:rsidP="008E212F">
      <w:r w:rsidRPr="008B6194">
        <w:t xml:space="preserve">Alle kunststof Verkeersborden dienen </w:t>
      </w:r>
      <w:r>
        <w:t xml:space="preserve">op scherpe punten </w:t>
      </w:r>
      <w:r w:rsidRPr="008B6194">
        <w:t>te worden voorzien van afgeronde hoeken</w:t>
      </w:r>
      <w:r>
        <w:t xml:space="preserve"> </w:t>
      </w:r>
      <w:r w:rsidRPr="00AB46F6">
        <w:t>tussen R=5</w:t>
      </w:r>
      <w:r>
        <w:t xml:space="preserve"> </w:t>
      </w:r>
      <w:r w:rsidRPr="00AB46F6">
        <w:t>mm en R=10</w:t>
      </w:r>
      <w:r>
        <w:t xml:space="preserve"> </w:t>
      </w:r>
      <w:r w:rsidRPr="00AB46F6">
        <w:t>mm</w:t>
      </w:r>
    </w:p>
    <w:p w14:paraId="429397C7" w14:textId="77777777" w:rsidR="008E212F" w:rsidRDefault="008E212F" w:rsidP="008E212F">
      <w:pPr>
        <w:pStyle w:val="Subparagraaf2"/>
      </w:pPr>
    </w:p>
    <w:p w14:paraId="33329179" w14:textId="2F4ED199" w:rsidR="008E212F" w:rsidRDefault="008E212F" w:rsidP="008E212F">
      <w:pPr>
        <w:rPr>
          <w:rFonts w:asciiTheme="minorHAnsi" w:hAnsiTheme="minorHAnsi" w:cstheme="minorHAnsi"/>
          <w:color w:val="000000" w:themeColor="text1"/>
        </w:rPr>
      </w:pPr>
      <w:r w:rsidRPr="001B0666">
        <w:rPr>
          <w:rFonts w:asciiTheme="minorHAnsi" w:hAnsiTheme="minorHAnsi" w:cstheme="minorHAnsi"/>
          <w:color w:val="000000" w:themeColor="text1"/>
        </w:rPr>
        <w:t xml:space="preserve">Kunststof borden dienen te voldoen aan VNVF </w:t>
      </w:r>
      <w:r>
        <w:rPr>
          <w:rFonts w:asciiTheme="minorHAnsi" w:hAnsiTheme="minorHAnsi" w:cstheme="minorHAnsi"/>
          <w:color w:val="000000" w:themeColor="text1"/>
        </w:rPr>
        <w:t xml:space="preserve">(Vereniging Nederlandse Verkeersborden Fabrikanten) </w:t>
      </w:r>
      <w:r w:rsidRPr="001B0666">
        <w:rPr>
          <w:rFonts w:asciiTheme="minorHAnsi" w:hAnsiTheme="minorHAnsi" w:cstheme="minorHAnsi"/>
          <w:color w:val="000000" w:themeColor="text1"/>
        </w:rPr>
        <w:t>duurzaamheidslevel 3.</w:t>
      </w:r>
    </w:p>
    <w:p w14:paraId="5071EB04" w14:textId="77777777" w:rsidR="00661B5C" w:rsidRDefault="00661B5C" w:rsidP="00661B5C">
      <w:pPr>
        <w:pStyle w:val="Subparagraaf2"/>
      </w:pPr>
      <w:r>
        <w:t>Tekeningen</w:t>
      </w:r>
    </w:p>
    <w:p w14:paraId="3D51E061" w14:textId="42904755" w:rsidR="00661B5C" w:rsidRDefault="00661B5C" w:rsidP="00661B5C">
      <w:r>
        <w:t>Voor de kunststof verkeersborden zijn de onderstaande tekeningen van toepassing:</w:t>
      </w:r>
    </w:p>
    <w:p w14:paraId="0919C09C" w14:textId="77777777" w:rsidR="00661B5C" w:rsidRDefault="00661B5C" w:rsidP="00661B5C"/>
    <w:tbl>
      <w:tblPr>
        <w:tblW w:w="7528" w:type="dxa"/>
        <w:tblInd w:w="55" w:type="dxa"/>
        <w:tblCellMar>
          <w:left w:w="70" w:type="dxa"/>
          <w:right w:w="70" w:type="dxa"/>
        </w:tblCellMar>
        <w:tblLook w:val="04A0" w:firstRow="1" w:lastRow="0" w:firstColumn="1" w:lastColumn="0" w:noHBand="0" w:noVBand="1"/>
      </w:tblPr>
      <w:tblGrid>
        <w:gridCol w:w="1500"/>
        <w:gridCol w:w="6028"/>
      </w:tblGrid>
      <w:tr w:rsidR="00661B5C" w:rsidRPr="004B2BAA" w14:paraId="70BB544C" w14:textId="77777777" w:rsidTr="00825AA3">
        <w:trPr>
          <w:trHeight w:val="300"/>
        </w:trPr>
        <w:tc>
          <w:tcPr>
            <w:tcW w:w="1500" w:type="dxa"/>
            <w:tcBorders>
              <w:top w:val="single" w:sz="4" w:space="0" w:color="auto"/>
              <w:left w:val="single" w:sz="4" w:space="0" w:color="auto"/>
              <w:bottom w:val="nil"/>
              <w:right w:val="single" w:sz="4" w:space="0" w:color="auto"/>
            </w:tcBorders>
            <w:shd w:val="clear" w:color="000000" w:fill="D9D9D9"/>
            <w:noWrap/>
            <w:vAlign w:val="bottom"/>
            <w:hideMark/>
          </w:tcPr>
          <w:p w14:paraId="3BFECC35" w14:textId="77777777" w:rsidR="00661B5C" w:rsidRPr="004B2BAA" w:rsidRDefault="00661B5C" w:rsidP="00691461">
            <w:pPr>
              <w:spacing w:line="240" w:lineRule="auto"/>
              <w:jc w:val="center"/>
              <w:rPr>
                <w:b/>
                <w:color w:val="000000"/>
              </w:rPr>
            </w:pPr>
            <w:r w:rsidRPr="004B2BAA">
              <w:rPr>
                <w:b/>
                <w:color w:val="000000"/>
              </w:rPr>
              <w:t>Tekening</w:t>
            </w:r>
          </w:p>
        </w:tc>
        <w:tc>
          <w:tcPr>
            <w:tcW w:w="6028" w:type="dxa"/>
            <w:tcBorders>
              <w:top w:val="single" w:sz="4" w:space="0" w:color="auto"/>
              <w:left w:val="nil"/>
              <w:bottom w:val="nil"/>
              <w:right w:val="single" w:sz="4" w:space="0" w:color="auto"/>
            </w:tcBorders>
            <w:shd w:val="clear" w:color="000000" w:fill="D9D9D9"/>
            <w:noWrap/>
            <w:vAlign w:val="bottom"/>
            <w:hideMark/>
          </w:tcPr>
          <w:p w14:paraId="38ECD530" w14:textId="77777777" w:rsidR="00661B5C" w:rsidRPr="004B2BAA" w:rsidRDefault="00661B5C" w:rsidP="00691461">
            <w:pPr>
              <w:spacing w:line="240" w:lineRule="auto"/>
              <w:rPr>
                <w:b/>
                <w:color w:val="000000"/>
              </w:rPr>
            </w:pPr>
            <w:r w:rsidRPr="004B2BAA">
              <w:rPr>
                <w:b/>
                <w:color w:val="000000"/>
              </w:rPr>
              <w:t> </w:t>
            </w:r>
          </w:p>
        </w:tc>
      </w:tr>
      <w:tr w:rsidR="00661B5C" w:rsidRPr="004B2BAA" w14:paraId="69944FD7" w14:textId="77777777" w:rsidTr="00825AA3">
        <w:trPr>
          <w:trHeight w:val="300"/>
        </w:trPr>
        <w:tc>
          <w:tcPr>
            <w:tcW w:w="1500" w:type="dxa"/>
            <w:tcBorders>
              <w:top w:val="nil"/>
              <w:left w:val="single" w:sz="4" w:space="0" w:color="auto"/>
              <w:bottom w:val="single" w:sz="4" w:space="0" w:color="auto"/>
              <w:right w:val="single" w:sz="4" w:space="0" w:color="auto"/>
            </w:tcBorders>
            <w:shd w:val="clear" w:color="000000" w:fill="D9D9D9"/>
            <w:noWrap/>
            <w:vAlign w:val="bottom"/>
            <w:hideMark/>
          </w:tcPr>
          <w:p w14:paraId="5D9DDAD9" w14:textId="253B77DC" w:rsidR="00661B5C" w:rsidRPr="004B2BAA" w:rsidRDefault="00661B5C" w:rsidP="00691461">
            <w:pPr>
              <w:spacing w:line="240" w:lineRule="auto"/>
              <w:jc w:val="center"/>
              <w:rPr>
                <w:b/>
                <w:color w:val="000000"/>
              </w:rPr>
            </w:pPr>
            <w:r w:rsidRPr="004B2BAA">
              <w:rPr>
                <w:b/>
                <w:color w:val="000000"/>
              </w:rPr>
              <w:t>Nummer</w:t>
            </w:r>
          </w:p>
        </w:tc>
        <w:tc>
          <w:tcPr>
            <w:tcW w:w="6028" w:type="dxa"/>
            <w:tcBorders>
              <w:top w:val="nil"/>
              <w:left w:val="nil"/>
              <w:bottom w:val="single" w:sz="4" w:space="0" w:color="auto"/>
              <w:right w:val="single" w:sz="4" w:space="0" w:color="auto"/>
            </w:tcBorders>
            <w:shd w:val="clear" w:color="000000" w:fill="D9D9D9"/>
            <w:noWrap/>
            <w:vAlign w:val="bottom"/>
            <w:hideMark/>
          </w:tcPr>
          <w:p w14:paraId="0BE19EC3" w14:textId="77777777" w:rsidR="00661B5C" w:rsidRPr="004B2BAA" w:rsidRDefault="00661B5C" w:rsidP="00691461">
            <w:pPr>
              <w:spacing w:line="240" w:lineRule="auto"/>
              <w:rPr>
                <w:b/>
                <w:color w:val="000000"/>
              </w:rPr>
            </w:pPr>
            <w:r w:rsidRPr="004B2BAA">
              <w:rPr>
                <w:b/>
                <w:color w:val="000000"/>
              </w:rPr>
              <w:t>Omschrijving</w:t>
            </w:r>
          </w:p>
        </w:tc>
      </w:tr>
      <w:tr w:rsidR="00661B5C" w:rsidRPr="004B2BAA" w14:paraId="7E4EC87D" w14:textId="77777777" w:rsidTr="00825AA3">
        <w:trPr>
          <w:trHeight w:val="300"/>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14:paraId="79C7E35D" w14:textId="7B57931D" w:rsidR="00661B5C" w:rsidRPr="00D220D2" w:rsidRDefault="00661B5C" w:rsidP="00691461">
            <w:pPr>
              <w:spacing w:line="240" w:lineRule="auto"/>
              <w:rPr>
                <w:color w:val="000000"/>
                <w:highlight w:val="yellow"/>
              </w:rPr>
            </w:pPr>
            <w:r w:rsidRPr="00661B5C">
              <w:rPr>
                <w:color w:val="000000"/>
              </w:rPr>
              <w:t>ASD22VV101</w:t>
            </w:r>
          </w:p>
        </w:tc>
        <w:tc>
          <w:tcPr>
            <w:tcW w:w="6028" w:type="dxa"/>
            <w:tcBorders>
              <w:top w:val="nil"/>
              <w:left w:val="nil"/>
              <w:bottom w:val="single" w:sz="4" w:space="0" w:color="auto"/>
              <w:right w:val="single" w:sz="4" w:space="0" w:color="auto"/>
            </w:tcBorders>
            <w:shd w:val="clear" w:color="auto" w:fill="auto"/>
            <w:noWrap/>
            <w:vAlign w:val="center"/>
            <w:hideMark/>
          </w:tcPr>
          <w:p w14:paraId="046A5515" w14:textId="137DF14C" w:rsidR="00661B5C" w:rsidRPr="004B2BAA" w:rsidRDefault="00661B5C" w:rsidP="00661B5C">
            <w:pPr>
              <w:spacing w:line="240" w:lineRule="auto"/>
              <w:rPr>
                <w:color w:val="000000"/>
              </w:rPr>
            </w:pPr>
            <w:r w:rsidRPr="00661B5C">
              <w:rPr>
                <w:color w:val="000000"/>
              </w:rPr>
              <w:t>Rond 600 mm - model E01</w:t>
            </w:r>
          </w:p>
        </w:tc>
      </w:tr>
      <w:tr w:rsidR="00825AA3" w:rsidRPr="004B2BAA" w14:paraId="709EDCCC" w14:textId="77777777" w:rsidTr="00825AA3">
        <w:trPr>
          <w:trHeight w:val="300"/>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14:paraId="2F6E56A7" w14:textId="054F8440" w:rsidR="00825AA3" w:rsidRPr="00661B5C" w:rsidRDefault="00825AA3" w:rsidP="00825AA3">
            <w:pPr>
              <w:spacing w:line="240" w:lineRule="auto"/>
              <w:rPr>
                <w:color w:val="000000"/>
              </w:rPr>
            </w:pPr>
            <w:r>
              <w:rPr>
                <w:color w:val="000000"/>
              </w:rPr>
              <w:t>ASD22VV102</w:t>
            </w:r>
          </w:p>
        </w:tc>
        <w:tc>
          <w:tcPr>
            <w:tcW w:w="6028" w:type="dxa"/>
            <w:tcBorders>
              <w:top w:val="nil"/>
              <w:left w:val="nil"/>
              <w:bottom w:val="single" w:sz="4" w:space="0" w:color="auto"/>
              <w:right w:val="single" w:sz="4" w:space="0" w:color="auto"/>
            </w:tcBorders>
            <w:shd w:val="clear" w:color="auto" w:fill="auto"/>
            <w:noWrap/>
            <w:hideMark/>
          </w:tcPr>
          <w:p w14:paraId="36FF063B" w14:textId="411294A0" w:rsidR="00825AA3" w:rsidRPr="004B2BAA" w:rsidRDefault="00825AA3" w:rsidP="00825AA3">
            <w:pPr>
              <w:spacing w:line="240" w:lineRule="auto"/>
              <w:rPr>
                <w:color w:val="000000"/>
              </w:rPr>
            </w:pPr>
            <w:r w:rsidRPr="005E0274">
              <w:rPr>
                <w:color w:val="000000"/>
              </w:rPr>
              <w:t>Rond 600 mm - model E0</w:t>
            </w:r>
            <w:r>
              <w:rPr>
                <w:color w:val="000000"/>
              </w:rPr>
              <w:t>2</w:t>
            </w:r>
          </w:p>
        </w:tc>
      </w:tr>
      <w:tr w:rsidR="00825AA3" w:rsidRPr="004B2BAA" w14:paraId="0994D126" w14:textId="77777777" w:rsidTr="00825AA3">
        <w:trPr>
          <w:trHeight w:val="300"/>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14:paraId="1989765F" w14:textId="603E92BF" w:rsidR="00825AA3" w:rsidRPr="00D220D2" w:rsidRDefault="00825AA3" w:rsidP="00825AA3">
            <w:pPr>
              <w:spacing w:line="240" w:lineRule="auto"/>
              <w:rPr>
                <w:color w:val="000000"/>
                <w:highlight w:val="yellow"/>
              </w:rPr>
            </w:pPr>
            <w:r>
              <w:rPr>
                <w:color w:val="000000"/>
              </w:rPr>
              <w:t>ASD22VV103</w:t>
            </w:r>
          </w:p>
        </w:tc>
        <w:tc>
          <w:tcPr>
            <w:tcW w:w="6028" w:type="dxa"/>
            <w:tcBorders>
              <w:top w:val="nil"/>
              <w:left w:val="nil"/>
              <w:bottom w:val="single" w:sz="4" w:space="0" w:color="auto"/>
              <w:right w:val="single" w:sz="4" w:space="0" w:color="auto"/>
            </w:tcBorders>
            <w:shd w:val="clear" w:color="auto" w:fill="auto"/>
            <w:noWrap/>
          </w:tcPr>
          <w:p w14:paraId="498EE284" w14:textId="2EE78B00" w:rsidR="00825AA3" w:rsidRPr="004B2BAA" w:rsidRDefault="00825AA3" w:rsidP="00825AA3">
            <w:pPr>
              <w:spacing w:line="240" w:lineRule="auto"/>
              <w:rPr>
                <w:color w:val="000000"/>
              </w:rPr>
            </w:pPr>
            <w:r w:rsidRPr="00825AA3">
              <w:rPr>
                <w:color w:val="000000"/>
              </w:rPr>
              <w:t>Rechthoek 500 x 200 mm</w:t>
            </w:r>
            <w:r>
              <w:rPr>
                <w:color w:val="000000"/>
              </w:rPr>
              <w:t xml:space="preserve"> - wit </w:t>
            </w:r>
            <w:r w:rsidRPr="00825AA3">
              <w:rPr>
                <w:color w:val="000000"/>
              </w:rPr>
              <w:t>model OB501 (enkele pijl)</w:t>
            </w:r>
          </w:p>
        </w:tc>
      </w:tr>
      <w:tr w:rsidR="00825AA3" w:rsidRPr="004B2BAA" w14:paraId="3111C85B" w14:textId="77777777" w:rsidTr="00825AA3">
        <w:trPr>
          <w:trHeight w:val="300"/>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14:paraId="2D286790" w14:textId="56C5DD62" w:rsidR="00825AA3" w:rsidRPr="00D220D2" w:rsidRDefault="00825AA3" w:rsidP="00825AA3">
            <w:pPr>
              <w:spacing w:line="240" w:lineRule="auto"/>
              <w:rPr>
                <w:color w:val="000000"/>
                <w:highlight w:val="yellow"/>
              </w:rPr>
            </w:pPr>
            <w:r>
              <w:rPr>
                <w:color w:val="000000"/>
              </w:rPr>
              <w:t>ASD22VV104</w:t>
            </w:r>
          </w:p>
        </w:tc>
        <w:tc>
          <w:tcPr>
            <w:tcW w:w="6028" w:type="dxa"/>
            <w:tcBorders>
              <w:top w:val="nil"/>
              <w:left w:val="nil"/>
              <w:bottom w:val="single" w:sz="4" w:space="0" w:color="auto"/>
              <w:right w:val="single" w:sz="4" w:space="0" w:color="auto"/>
            </w:tcBorders>
            <w:shd w:val="clear" w:color="auto" w:fill="auto"/>
            <w:noWrap/>
          </w:tcPr>
          <w:p w14:paraId="0219C11B" w14:textId="15061B1C" w:rsidR="00825AA3" w:rsidRPr="004B2BAA" w:rsidRDefault="00825AA3" w:rsidP="00825AA3">
            <w:pPr>
              <w:spacing w:line="240" w:lineRule="auto"/>
              <w:rPr>
                <w:color w:val="000000"/>
              </w:rPr>
            </w:pPr>
            <w:r w:rsidRPr="00825AA3">
              <w:rPr>
                <w:color w:val="000000"/>
              </w:rPr>
              <w:t>Rechthoek 500 x 200 mm</w:t>
            </w:r>
            <w:r>
              <w:rPr>
                <w:color w:val="000000"/>
              </w:rPr>
              <w:t xml:space="preserve"> -</w:t>
            </w:r>
            <w:r w:rsidRPr="00825AA3">
              <w:rPr>
                <w:color w:val="000000"/>
              </w:rPr>
              <w:t xml:space="preserve"> </w:t>
            </w:r>
            <w:r>
              <w:rPr>
                <w:color w:val="000000"/>
              </w:rPr>
              <w:t xml:space="preserve">wit </w:t>
            </w:r>
            <w:r w:rsidRPr="00825AA3">
              <w:rPr>
                <w:color w:val="000000"/>
              </w:rPr>
              <w:t>model OB502 (dubbele pijl)</w:t>
            </w:r>
          </w:p>
        </w:tc>
      </w:tr>
      <w:tr w:rsidR="00825AA3" w:rsidRPr="004B2BAA" w14:paraId="51F1B363" w14:textId="77777777" w:rsidTr="00825AA3">
        <w:trPr>
          <w:trHeight w:val="300"/>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14:paraId="12401099" w14:textId="2435DB72" w:rsidR="00825AA3" w:rsidRPr="00D220D2" w:rsidRDefault="00825AA3" w:rsidP="00825AA3">
            <w:pPr>
              <w:spacing w:line="240" w:lineRule="auto"/>
              <w:rPr>
                <w:color w:val="000000"/>
                <w:highlight w:val="yellow"/>
              </w:rPr>
            </w:pPr>
            <w:r>
              <w:rPr>
                <w:color w:val="000000"/>
              </w:rPr>
              <w:t>ASD22VV105</w:t>
            </w:r>
          </w:p>
        </w:tc>
        <w:tc>
          <w:tcPr>
            <w:tcW w:w="6028" w:type="dxa"/>
            <w:tcBorders>
              <w:top w:val="nil"/>
              <w:left w:val="nil"/>
              <w:bottom w:val="single" w:sz="4" w:space="0" w:color="auto"/>
              <w:right w:val="single" w:sz="4" w:space="0" w:color="auto"/>
            </w:tcBorders>
            <w:shd w:val="clear" w:color="auto" w:fill="auto"/>
            <w:noWrap/>
          </w:tcPr>
          <w:p w14:paraId="3EC97747" w14:textId="4F36E6E3" w:rsidR="00825AA3" w:rsidRPr="004B2BAA" w:rsidRDefault="00825AA3" w:rsidP="00825AA3">
            <w:pPr>
              <w:spacing w:line="240" w:lineRule="auto"/>
              <w:rPr>
                <w:color w:val="000000"/>
              </w:rPr>
            </w:pPr>
            <w:r w:rsidRPr="00825AA3">
              <w:rPr>
                <w:color w:val="000000"/>
              </w:rPr>
              <w:t>Rechthoek 500 x 200 mm</w:t>
            </w:r>
            <w:r>
              <w:rPr>
                <w:color w:val="000000"/>
              </w:rPr>
              <w:t xml:space="preserve"> -</w:t>
            </w:r>
            <w:r w:rsidRPr="00825AA3">
              <w:rPr>
                <w:color w:val="000000"/>
              </w:rPr>
              <w:t xml:space="preserve"> </w:t>
            </w:r>
            <w:r>
              <w:rPr>
                <w:color w:val="000000"/>
              </w:rPr>
              <w:t xml:space="preserve">geel </w:t>
            </w:r>
            <w:r w:rsidRPr="00825AA3">
              <w:rPr>
                <w:color w:val="000000"/>
              </w:rPr>
              <w:t>model OB303 (wegsleepregeling)</w:t>
            </w:r>
          </w:p>
        </w:tc>
      </w:tr>
      <w:tr w:rsidR="00825AA3" w:rsidRPr="004B2BAA" w14:paraId="26CC7893" w14:textId="77777777" w:rsidTr="00825AA3">
        <w:trPr>
          <w:trHeight w:val="300"/>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14:paraId="407BB994" w14:textId="31C79CEC" w:rsidR="00825AA3" w:rsidRPr="00D220D2" w:rsidRDefault="00825AA3" w:rsidP="00825AA3">
            <w:pPr>
              <w:spacing w:line="240" w:lineRule="auto"/>
              <w:rPr>
                <w:color w:val="000000"/>
                <w:highlight w:val="yellow"/>
              </w:rPr>
            </w:pPr>
            <w:r>
              <w:rPr>
                <w:color w:val="000000"/>
              </w:rPr>
              <w:t>ASD22VV106</w:t>
            </w:r>
          </w:p>
        </w:tc>
        <w:tc>
          <w:tcPr>
            <w:tcW w:w="6028" w:type="dxa"/>
            <w:tcBorders>
              <w:top w:val="nil"/>
              <w:left w:val="nil"/>
              <w:bottom w:val="single" w:sz="4" w:space="0" w:color="auto"/>
              <w:right w:val="single" w:sz="4" w:space="0" w:color="auto"/>
            </w:tcBorders>
            <w:shd w:val="clear" w:color="auto" w:fill="auto"/>
            <w:noWrap/>
          </w:tcPr>
          <w:p w14:paraId="658B29B9" w14:textId="673B3FD3" w:rsidR="00825AA3" w:rsidRPr="004B2BAA" w:rsidRDefault="00825AA3" w:rsidP="00825AA3">
            <w:pPr>
              <w:spacing w:line="240" w:lineRule="auto"/>
              <w:rPr>
                <w:color w:val="000000"/>
              </w:rPr>
            </w:pPr>
            <w:r w:rsidRPr="00825AA3">
              <w:rPr>
                <w:color w:val="000000"/>
              </w:rPr>
              <w:t>Rechthoek 800 x 400 mm - model E07 met 20 cm witte rand</w:t>
            </w:r>
          </w:p>
        </w:tc>
      </w:tr>
      <w:tr w:rsidR="00825AA3" w:rsidRPr="004B2BAA" w14:paraId="6AD74395" w14:textId="77777777" w:rsidTr="00825AA3">
        <w:trPr>
          <w:trHeight w:val="300"/>
        </w:trPr>
        <w:tc>
          <w:tcPr>
            <w:tcW w:w="15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D1562C" w14:textId="0DFE9435" w:rsidR="00825AA3" w:rsidRPr="0085015F" w:rsidRDefault="00825AA3" w:rsidP="00825AA3">
            <w:pPr>
              <w:spacing w:line="240" w:lineRule="auto"/>
              <w:rPr>
                <w:color w:val="000000"/>
              </w:rPr>
            </w:pPr>
            <w:r w:rsidRPr="0085015F">
              <w:rPr>
                <w:color w:val="000000"/>
              </w:rPr>
              <w:t>ASD22VV107</w:t>
            </w:r>
            <w:r w:rsidR="0085015F" w:rsidRPr="0085015F">
              <w:rPr>
                <w:color w:val="000000"/>
              </w:rPr>
              <w:t>-1</w:t>
            </w:r>
          </w:p>
        </w:tc>
        <w:tc>
          <w:tcPr>
            <w:tcW w:w="6028" w:type="dxa"/>
            <w:tcBorders>
              <w:top w:val="single" w:sz="4" w:space="0" w:color="auto"/>
              <w:left w:val="nil"/>
              <w:bottom w:val="single" w:sz="4" w:space="0" w:color="auto"/>
              <w:right w:val="single" w:sz="4" w:space="0" w:color="auto"/>
            </w:tcBorders>
            <w:shd w:val="clear" w:color="auto" w:fill="auto"/>
            <w:noWrap/>
          </w:tcPr>
          <w:p w14:paraId="65E3AFAC" w14:textId="2A3B84E7" w:rsidR="00825AA3" w:rsidRPr="004B2BAA" w:rsidRDefault="00825AA3" w:rsidP="00825AA3">
            <w:pPr>
              <w:spacing w:line="240" w:lineRule="auto"/>
              <w:rPr>
                <w:color w:val="000000"/>
              </w:rPr>
            </w:pPr>
            <w:r w:rsidRPr="00825AA3">
              <w:rPr>
                <w:color w:val="000000"/>
              </w:rPr>
              <w:t>Fietsverwijde</w:t>
            </w:r>
            <w:r>
              <w:rPr>
                <w:color w:val="000000"/>
              </w:rPr>
              <w:t>rbord 60</w:t>
            </w:r>
            <w:r w:rsidR="00736377">
              <w:rPr>
                <w:color w:val="000000"/>
              </w:rPr>
              <w:t xml:space="preserve"> </w:t>
            </w:r>
            <w:r>
              <w:rPr>
                <w:color w:val="000000"/>
              </w:rPr>
              <w:t>x</w:t>
            </w:r>
            <w:r w:rsidR="00736377">
              <w:rPr>
                <w:color w:val="000000"/>
              </w:rPr>
              <w:t xml:space="preserve"> </w:t>
            </w:r>
            <w:r>
              <w:rPr>
                <w:color w:val="000000"/>
              </w:rPr>
              <w:t xml:space="preserve">80 mm </w:t>
            </w:r>
            <w:r w:rsidR="00580F13">
              <w:rPr>
                <w:color w:val="000000"/>
              </w:rPr>
              <w:t>–</w:t>
            </w:r>
            <w:r>
              <w:rPr>
                <w:color w:val="000000"/>
              </w:rPr>
              <w:t xml:space="preserve"> geel</w:t>
            </w:r>
          </w:p>
        </w:tc>
      </w:tr>
      <w:tr w:rsidR="00B53C53" w:rsidRPr="004B2BAA" w14:paraId="3D8CE85E" w14:textId="77777777" w:rsidTr="00AB164C">
        <w:trPr>
          <w:trHeight w:val="300"/>
        </w:trPr>
        <w:tc>
          <w:tcPr>
            <w:tcW w:w="1500" w:type="dxa"/>
            <w:tcBorders>
              <w:top w:val="single" w:sz="4" w:space="0" w:color="auto"/>
              <w:left w:val="single" w:sz="4" w:space="0" w:color="auto"/>
              <w:bottom w:val="single" w:sz="4" w:space="0" w:color="auto"/>
              <w:right w:val="single" w:sz="4" w:space="0" w:color="auto"/>
            </w:tcBorders>
            <w:shd w:val="clear" w:color="auto" w:fill="auto"/>
            <w:noWrap/>
          </w:tcPr>
          <w:p w14:paraId="44B8B587" w14:textId="630B50D8" w:rsidR="00B53C53" w:rsidRPr="0085015F" w:rsidRDefault="00B53C53" w:rsidP="00B53C53">
            <w:pPr>
              <w:spacing w:line="240" w:lineRule="auto"/>
              <w:rPr>
                <w:color w:val="000000"/>
              </w:rPr>
            </w:pPr>
            <w:r w:rsidRPr="0085015F">
              <w:rPr>
                <w:color w:val="000000"/>
              </w:rPr>
              <w:t>ASD22VV</w:t>
            </w:r>
            <w:r w:rsidR="0085015F" w:rsidRPr="0085015F">
              <w:rPr>
                <w:color w:val="000000"/>
              </w:rPr>
              <w:t>107-2</w:t>
            </w:r>
          </w:p>
        </w:tc>
        <w:tc>
          <w:tcPr>
            <w:tcW w:w="6028" w:type="dxa"/>
            <w:tcBorders>
              <w:top w:val="single" w:sz="4" w:space="0" w:color="auto"/>
              <w:left w:val="nil"/>
              <w:bottom w:val="single" w:sz="4" w:space="0" w:color="auto"/>
              <w:right w:val="single" w:sz="4" w:space="0" w:color="auto"/>
            </w:tcBorders>
            <w:shd w:val="clear" w:color="auto" w:fill="auto"/>
            <w:noWrap/>
          </w:tcPr>
          <w:p w14:paraId="7D18DAC0" w14:textId="6456D0DC" w:rsidR="00B53C53" w:rsidRPr="00825AA3" w:rsidRDefault="00B53C53" w:rsidP="00B53C53">
            <w:pPr>
              <w:spacing w:line="240" w:lineRule="auto"/>
              <w:rPr>
                <w:color w:val="000000"/>
              </w:rPr>
            </w:pPr>
            <w:r w:rsidRPr="00B53C53">
              <w:rPr>
                <w:color w:val="000000"/>
              </w:rPr>
              <w:t>Fietsverwijderbord 60</w:t>
            </w:r>
            <w:r w:rsidR="00736377">
              <w:rPr>
                <w:color w:val="000000"/>
              </w:rPr>
              <w:t xml:space="preserve"> </w:t>
            </w:r>
            <w:r w:rsidRPr="00B53C53">
              <w:rPr>
                <w:color w:val="000000"/>
              </w:rPr>
              <w:t>x</w:t>
            </w:r>
            <w:r w:rsidR="00736377">
              <w:rPr>
                <w:color w:val="000000"/>
              </w:rPr>
              <w:t xml:space="preserve"> </w:t>
            </w:r>
            <w:r w:rsidRPr="00B53C53">
              <w:rPr>
                <w:color w:val="000000"/>
              </w:rPr>
              <w:t>80 mm geel met pijl links</w:t>
            </w:r>
          </w:p>
        </w:tc>
      </w:tr>
      <w:tr w:rsidR="00B53C53" w:rsidRPr="004B2BAA" w14:paraId="7674E83A" w14:textId="77777777" w:rsidTr="00AB164C">
        <w:trPr>
          <w:trHeight w:val="300"/>
        </w:trPr>
        <w:tc>
          <w:tcPr>
            <w:tcW w:w="1500" w:type="dxa"/>
            <w:tcBorders>
              <w:top w:val="single" w:sz="4" w:space="0" w:color="auto"/>
              <w:left w:val="single" w:sz="4" w:space="0" w:color="auto"/>
              <w:bottom w:val="single" w:sz="4" w:space="0" w:color="auto"/>
              <w:right w:val="single" w:sz="4" w:space="0" w:color="auto"/>
            </w:tcBorders>
            <w:shd w:val="clear" w:color="auto" w:fill="auto"/>
            <w:noWrap/>
          </w:tcPr>
          <w:p w14:paraId="0D168500" w14:textId="6932B992" w:rsidR="00B53C53" w:rsidRPr="0085015F" w:rsidRDefault="00B53C53" w:rsidP="00B53C53">
            <w:pPr>
              <w:spacing w:line="240" w:lineRule="auto"/>
              <w:rPr>
                <w:color w:val="000000"/>
              </w:rPr>
            </w:pPr>
            <w:r w:rsidRPr="0085015F">
              <w:rPr>
                <w:color w:val="000000"/>
              </w:rPr>
              <w:t>ASD22VV</w:t>
            </w:r>
            <w:r w:rsidR="0085015F" w:rsidRPr="0085015F">
              <w:rPr>
                <w:color w:val="000000"/>
              </w:rPr>
              <w:t>107-3</w:t>
            </w:r>
          </w:p>
        </w:tc>
        <w:tc>
          <w:tcPr>
            <w:tcW w:w="6028" w:type="dxa"/>
            <w:tcBorders>
              <w:top w:val="single" w:sz="4" w:space="0" w:color="auto"/>
              <w:left w:val="nil"/>
              <w:bottom w:val="single" w:sz="4" w:space="0" w:color="auto"/>
              <w:right w:val="single" w:sz="4" w:space="0" w:color="auto"/>
            </w:tcBorders>
            <w:shd w:val="clear" w:color="auto" w:fill="auto"/>
            <w:noWrap/>
          </w:tcPr>
          <w:p w14:paraId="33F91A5B" w14:textId="3B5416BD" w:rsidR="00B53C53" w:rsidRPr="00825AA3" w:rsidRDefault="00B53C53" w:rsidP="00B53C53">
            <w:pPr>
              <w:spacing w:line="240" w:lineRule="auto"/>
              <w:rPr>
                <w:color w:val="000000"/>
              </w:rPr>
            </w:pPr>
            <w:r w:rsidRPr="00B53C53">
              <w:rPr>
                <w:color w:val="000000"/>
              </w:rPr>
              <w:t>Fietsverwijderbord 60</w:t>
            </w:r>
            <w:r w:rsidR="00736377">
              <w:rPr>
                <w:color w:val="000000"/>
              </w:rPr>
              <w:t xml:space="preserve"> </w:t>
            </w:r>
            <w:r w:rsidRPr="00B53C53">
              <w:rPr>
                <w:color w:val="000000"/>
              </w:rPr>
              <w:t>x</w:t>
            </w:r>
            <w:r w:rsidR="00736377">
              <w:rPr>
                <w:color w:val="000000"/>
              </w:rPr>
              <w:t xml:space="preserve"> </w:t>
            </w:r>
            <w:r w:rsidRPr="00B53C53">
              <w:rPr>
                <w:color w:val="000000"/>
              </w:rPr>
              <w:t xml:space="preserve">80 mm geel met pijl </w:t>
            </w:r>
            <w:r>
              <w:rPr>
                <w:color w:val="000000"/>
              </w:rPr>
              <w:t>rechts</w:t>
            </w:r>
          </w:p>
        </w:tc>
      </w:tr>
      <w:tr w:rsidR="00B53C53" w:rsidRPr="004B2BAA" w14:paraId="2E4CEF3D" w14:textId="77777777" w:rsidTr="00AB164C">
        <w:trPr>
          <w:trHeight w:val="300"/>
        </w:trPr>
        <w:tc>
          <w:tcPr>
            <w:tcW w:w="1500" w:type="dxa"/>
            <w:tcBorders>
              <w:top w:val="single" w:sz="4" w:space="0" w:color="auto"/>
              <w:left w:val="single" w:sz="4" w:space="0" w:color="auto"/>
              <w:bottom w:val="single" w:sz="4" w:space="0" w:color="auto"/>
              <w:right w:val="single" w:sz="4" w:space="0" w:color="auto"/>
            </w:tcBorders>
            <w:shd w:val="clear" w:color="auto" w:fill="auto"/>
            <w:noWrap/>
          </w:tcPr>
          <w:p w14:paraId="5EB052A2" w14:textId="52B167BE" w:rsidR="00B53C53" w:rsidRPr="0085015F" w:rsidRDefault="00B53C53" w:rsidP="00B53C53">
            <w:pPr>
              <w:spacing w:line="240" w:lineRule="auto"/>
              <w:rPr>
                <w:color w:val="000000"/>
              </w:rPr>
            </w:pPr>
            <w:r w:rsidRPr="0085015F">
              <w:rPr>
                <w:color w:val="000000"/>
              </w:rPr>
              <w:t>ASD22VV</w:t>
            </w:r>
            <w:r w:rsidR="0085015F" w:rsidRPr="0085015F">
              <w:rPr>
                <w:color w:val="000000"/>
              </w:rPr>
              <w:t>107-4</w:t>
            </w:r>
          </w:p>
        </w:tc>
        <w:tc>
          <w:tcPr>
            <w:tcW w:w="6028" w:type="dxa"/>
            <w:tcBorders>
              <w:top w:val="single" w:sz="4" w:space="0" w:color="auto"/>
              <w:left w:val="nil"/>
              <w:bottom w:val="single" w:sz="4" w:space="0" w:color="auto"/>
              <w:right w:val="single" w:sz="4" w:space="0" w:color="auto"/>
            </w:tcBorders>
            <w:shd w:val="clear" w:color="auto" w:fill="auto"/>
            <w:noWrap/>
          </w:tcPr>
          <w:p w14:paraId="2D5EF0E9" w14:textId="61E44574" w:rsidR="00B53C53" w:rsidRPr="00825AA3" w:rsidRDefault="00B53C53" w:rsidP="00B53C53">
            <w:pPr>
              <w:spacing w:line="240" w:lineRule="auto"/>
              <w:rPr>
                <w:color w:val="000000"/>
              </w:rPr>
            </w:pPr>
            <w:r w:rsidRPr="00B53C53">
              <w:rPr>
                <w:color w:val="000000"/>
              </w:rPr>
              <w:t>Fietsverwijderbord 60</w:t>
            </w:r>
            <w:r w:rsidR="00736377">
              <w:rPr>
                <w:color w:val="000000"/>
              </w:rPr>
              <w:t xml:space="preserve"> </w:t>
            </w:r>
            <w:r w:rsidRPr="00B53C53">
              <w:rPr>
                <w:color w:val="000000"/>
              </w:rPr>
              <w:t>x</w:t>
            </w:r>
            <w:r w:rsidR="00736377">
              <w:rPr>
                <w:color w:val="000000"/>
              </w:rPr>
              <w:t xml:space="preserve"> </w:t>
            </w:r>
            <w:r w:rsidRPr="00B53C53">
              <w:rPr>
                <w:color w:val="000000"/>
              </w:rPr>
              <w:t xml:space="preserve">80 mm geel </w:t>
            </w:r>
            <w:r>
              <w:rPr>
                <w:color w:val="000000"/>
              </w:rPr>
              <w:t>zonder pijl</w:t>
            </w:r>
          </w:p>
        </w:tc>
      </w:tr>
      <w:tr w:rsidR="00825AA3" w:rsidRPr="004B2BAA" w14:paraId="25AECB14" w14:textId="77777777" w:rsidTr="00825AA3">
        <w:trPr>
          <w:trHeight w:val="300"/>
        </w:trPr>
        <w:tc>
          <w:tcPr>
            <w:tcW w:w="1500" w:type="dxa"/>
            <w:tcBorders>
              <w:top w:val="nil"/>
              <w:left w:val="single" w:sz="4" w:space="0" w:color="auto"/>
              <w:bottom w:val="single" w:sz="4" w:space="0" w:color="auto"/>
              <w:right w:val="single" w:sz="4" w:space="0" w:color="auto"/>
            </w:tcBorders>
            <w:shd w:val="clear" w:color="auto" w:fill="auto"/>
            <w:noWrap/>
            <w:vAlign w:val="center"/>
          </w:tcPr>
          <w:p w14:paraId="1B1C709B" w14:textId="2B9C374F" w:rsidR="00825AA3" w:rsidRPr="0085015F" w:rsidRDefault="00825AA3" w:rsidP="00825AA3">
            <w:pPr>
              <w:spacing w:line="240" w:lineRule="auto"/>
              <w:rPr>
                <w:color w:val="000000"/>
              </w:rPr>
            </w:pPr>
            <w:r w:rsidRPr="0085015F">
              <w:rPr>
                <w:color w:val="000000"/>
              </w:rPr>
              <w:t>ASD22VV108</w:t>
            </w:r>
          </w:p>
        </w:tc>
        <w:tc>
          <w:tcPr>
            <w:tcW w:w="6028" w:type="dxa"/>
            <w:tcBorders>
              <w:top w:val="nil"/>
              <w:left w:val="nil"/>
              <w:bottom w:val="single" w:sz="4" w:space="0" w:color="auto"/>
              <w:right w:val="single" w:sz="4" w:space="0" w:color="auto"/>
            </w:tcBorders>
            <w:shd w:val="clear" w:color="auto" w:fill="auto"/>
            <w:noWrap/>
          </w:tcPr>
          <w:p w14:paraId="2D18A641" w14:textId="6A9599DB" w:rsidR="00825AA3" w:rsidRPr="004B2BAA" w:rsidRDefault="00825AA3" w:rsidP="00825AA3">
            <w:pPr>
              <w:spacing w:line="240" w:lineRule="auto"/>
              <w:rPr>
                <w:color w:val="000000"/>
              </w:rPr>
            </w:pPr>
            <w:r w:rsidRPr="00825AA3">
              <w:rPr>
                <w:color w:val="000000"/>
              </w:rPr>
              <w:t>Rechthoek 500 x 200 mm - kleur wit</w:t>
            </w:r>
          </w:p>
        </w:tc>
      </w:tr>
    </w:tbl>
    <w:p w14:paraId="3F71B273" w14:textId="77777777" w:rsidR="00146D4D" w:rsidRPr="00146D4D" w:rsidRDefault="00146D4D" w:rsidP="00146D4D">
      <w:pPr>
        <w:pStyle w:val="Kop3"/>
      </w:pPr>
      <w:bookmarkStart w:id="41" w:name="_Toc118196730"/>
      <w:r w:rsidRPr="00146D4D">
        <w:t>Technische Specificaties Bevestigingsmaterialen</w:t>
      </w:r>
      <w:bookmarkEnd w:id="38"/>
      <w:bookmarkEnd w:id="39"/>
      <w:bookmarkEnd w:id="40"/>
      <w:bookmarkEnd w:id="41"/>
    </w:p>
    <w:p w14:paraId="07D7CC5C" w14:textId="77777777" w:rsidR="00146D4D" w:rsidRDefault="00146D4D" w:rsidP="00146D4D">
      <w:pPr>
        <w:pStyle w:val="Subparagraaf2"/>
      </w:pPr>
      <w:bookmarkStart w:id="42" w:name="_Toc400444534"/>
    </w:p>
    <w:p w14:paraId="7CC78C15" w14:textId="0D25E2BC" w:rsidR="005D369B" w:rsidRDefault="00146D4D" w:rsidP="00146D4D">
      <w:r w:rsidRPr="00146D4D">
        <w:t>Bij dit bestek behorende bevestigingsmaterialen moeten gelijkwaardig zijn en compatibel zijn met de navolgende componenten:</w:t>
      </w:r>
      <w:bookmarkEnd w:id="42"/>
      <w:r w:rsidR="005D369B">
        <w:br w:type="page"/>
      </w:r>
    </w:p>
    <w:p w14:paraId="0E55F758" w14:textId="77777777" w:rsidR="00146D4D" w:rsidRPr="00146D4D" w:rsidRDefault="00146D4D" w:rsidP="00146D4D">
      <w:pPr>
        <w:tabs>
          <w:tab w:val="left" w:pos="851"/>
        </w:tabs>
        <w:spacing w:line="270" w:lineRule="exact"/>
        <w:ind w:left="851"/>
        <w:rPr>
          <w:rFonts w:ascii="Arial" w:hAnsi="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9"/>
        <w:gridCol w:w="4253"/>
      </w:tblGrid>
      <w:tr w:rsidR="00146D4D" w:rsidRPr="00146D4D" w14:paraId="4F22354A" w14:textId="77777777" w:rsidTr="00D94732">
        <w:tc>
          <w:tcPr>
            <w:tcW w:w="8472" w:type="dxa"/>
            <w:gridSpan w:val="2"/>
            <w:shd w:val="clear" w:color="auto" w:fill="BFBFBF" w:themeFill="background1" w:themeFillShade="BF"/>
          </w:tcPr>
          <w:p w14:paraId="12FEAC3C" w14:textId="77777777" w:rsidR="00146D4D" w:rsidRPr="00D94732" w:rsidRDefault="00146D4D" w:rsidP="00146D4D">
            <w:pPr>
              <w:rPr>
                <w:rFonts w:eastAsia="Calibri"/>
                <w:b/>
                <w:lang w:eastAsia="en-US"/>
              </w:rPr>
            </w:pPr>
            <w:r w:rsidRPr="00D94732">
              <w:rPr>
                <w:rFonts w:eastAsia="Calibri"/>
                <w:b/>
                <w:lang w:eastAsia="en-US"/>
              </w:rPr>
              <w:t>Bevestigingsmaterialen “vaste” doorsnede</w:t>
            </w:r>
          </w:p>
        </w:tc>
      </w:tr>
      <w:tr w:rsidR="0089495F" w:rsidRPr="00146D4D" w14:paraId="0ECE53AB" w14:textId="77777777" w:rsidTr="00D94732">
        <w:tc>
          <w:tcPr>
            <w:tcW w:w="4219" w:type="dxa"/>
            <w:shd w:val="clear" w:color="auto" w:fill="auto"/>
          </w:tcPr>
          <w:p w14:paraId="6E633A43" w14:textId="7FBA01FA" w:rsidR="0089495F" w:rsidRPr="00146D4D" w:rsidRDefault="0089495F" w:rsidP="00146D4D">
            <w:pPr>
              <w:rPr>
                <w:rFonts w:eastAsia="Calibri"/>
                <w:lang w:eastAsia="en-US"/>
              </w:rPr>
            </w:pPr>
            <w:r w:rsidRPr="00146D4D">
              <w:rPr>
                <w:rFonts w:eastAsia="Calibri"/>
                <w:lang w:eastAsia="en-US"/>
              </w:rPr>
              <w:t xml:space="preserve">Scharnierbeugel </w:t>
            </w:r>
            <w:r w:rsidR="00BD44F5" w:rsidRPr="00146D4D">
              <w:rPr>
                <w:rFonts w:eastAsia="Calibri" w:cs="Arial"/>
                <w:lang w:eastAsia="en-US"/>
              </w:rPr>
              <w:t>Ø</w:t>
            </w:r>
            <w:r w:rsidR="00BD44F5" w:rsidRPr="00146D4D">
              <w:rPr>
                <w:rFonts w:eastAsia="Calibri"/>
                <w:lang w:eastAsia="en-US"/>
              </w:rPr>
              <w:t xml:space="preserve"> </w:t>
            </w:r>
            <w:r w:rsidRPr="00146D4D">
              <w:rPr>
                <w:rFonts w:eastAsia="Calibri"/>
                <w:lang w:eastAsia="en-US"/>
              </w:rPr>
              <w:t xml:space="preserve">48 </w:t>
            </w:r>
            <w:r w:rsidR="00BD44F5">
              <w:rPr>
                <w:rFonts w:eastAsia="Calibri"/>
                <w:lang w:eastAsia="en-US"/>
              </w:rPr>
              <w:t xml:space="preserve">mm </w:t>
            </w:r>
            <w:r w:rsidRPr="00146D4D">
              <w:rPr>
                <w:rFonts w:eastAsia="Calibri"/>
                <w:lang w:eastAsia="en-US"/>
              </w:rPr>
              <w:t>enkel</w:t>
            </w:r>
          </w:p>
        </w:tc>
        <w:tc>
          <w:tcPr>
            <w:tcW w:w="4253" w:type="dxa"/>
            <w:vMerge w:val="restart"/>
            <w:shd w:val="clear" w:color="auto" w:fill="auto"/>
          </w:tcPr>
          <w:p w14:paraId="6FBF0922" w14:textId="77777777" w:rsidR="0089495F" w:rsidRPr="00146D4D" w:rsidRDefault="0089495F" w:rsidP="00412B26">
            <w:pPr>
              <w:rPr>
                <w:rFonts w:eastAsia="Calibri"/>
                <w:lang w:eastAsia="en-US"/>
              </w:rPr>
            </w:pPr>
            <w:r>
              <w:rPr>
                <w:rFonts w:eastAsia="Calibri"/>
                <w:lang w:eastAsia="en-US"/>
              </w:rPr>
              <w:t xml:space="preserve">Aluminium, </w:t>
            </w:r>
            <w:r w:rsidR="00412B26">
              <w:rPr>
                <w:rFonts w:eastAsia="Calibri"/>
                <w:lang w:eastAsia="en-US"/>
              </w:rPr>
              <w:t>steek 140 mm</w:t>
            </w:r>
          </w:p>
        </w:tc>
      </w:tr>
      <w:tr w:rsidR="0089495F" w:rsidRPr="00146D4D" w14:paraId="58430E7F" w14:textId="77777777" w:rsidTr="00D94732">
        <w:tc>
          <w:tcPr>
            <w:tcW w:w="4219" w:type="dxa"/>
            <w:shd w:val="clear" w:color="auto" w:fill="auto"/>
          </w:tcPr>
          <w:p w14:paraId="1C6C7368" w14:textId="3AFC8157" w:rsidR="0089495F" w:rsidRPr="00146D4D" w:rsidRDefault="0089495F" w:rsidP="00146D4D">
            <w:pPr>
              <w:rPr>
                <w:rFonts w:eastAsia="Calibri"/>
                <w:lang w:eastAsia="en-US"/>
              </w:rPr>
            </w:pPr>
            <w:r w:rsidRPr="00146D4D">
              <w:rPr>
                <w:rFonts w:eastAsia="Calibri"/>
                <w:lang w:eastAsia="en-US"/>
              </w:rPr>
              <w:t xml:space="preserve">Scharnierbeugel </w:t>
            </w:r>
            <w:r w:rsidR="00BD44F5" w:rsidRPr="00146D4D">
              <w:rPr>
                <w:rFonts w:eastAsia="Calibri" w:cs="Arial"/>
                <w:lang w:eastAsia="en-US"/>
              </w:rPr>
              <w:t>Ø</w:t>
            </w:r>
            <w:r w:rsidR="00BD44F5" w:rsidRPr="00146D4D">
              <w:rPr>
                <w:rFonts w:eastAsia="Calibri"/>
                <w:lang w:eastAsia="en-US"/>
              </w:rPr>
              <w:t xml:space="preserve"> </w:t>
            </w:r>
            <w:r w:rsidRPr="00146D4D">
              <w:rPr>
                <w:rFonts w:eastAsia="Calibri"/>
                <w:lang w:eastAsia="en-US"/>
              </w:rPr>
              <w:t xml:space="preserve">60 </w:t>
            </w:r>
            <w:r w:rsidR="00BD44F5">
              <w:rPr>
                <w:rFonts w:eastAsia="Calibri"/>
                <w:lang w:eastAsia="en-US"/>
              </w:rPr>
              <w:t xml:space="preserve">mm </w:t>
            </w:r>
            <w:r w:rsidRPr="00146D4D">
              <w:rPr>
                <w:rFonts w:eastAsia="Calibri"/>
                <w:lang w:eastAsia="en-US"/>
              </w:rPr>
              <w:t>enkel</w:t>
            </w:r>
          </w:p>
        </w:tc>
        <w:tc>
          <w:tcPr>
            <w:tcW w:w="4253" w:type="dxa"/>
            <w:vMerge/>
            <w:shd w:val="clear" w:color="auto" w:fill="auto"/>
          </w:tcPr>
          <w:p w14:paraId="07941DAC" w14:textId="77777777" w:rsidR="0089495F" w:rsidRPr="00146D4D" w:rsidRDefault="0089495F" w:rsidP="005B6C9F">
            <w:pPr>
              <w:rPr>
                <w:rFonts w:eastAsia="Calibri"/>
                <w:lang w:eastAsia="en-US"/>
              </w:rPr>
            </w:pPr>
          </w:p>
        </w:tc>
      </w:tr>
      <w:tr w:rsidR="0089495F" w:rsidRPr="00146D4D" w14:paraId="5E76B9A1" w14:textId="77777777" w:rsidTr="00D94732">
        <w:tc>
          <w:tcPr>
            <w:tcW w:w="4219" w:type="dxa"/>
            <w:shd w:val="clear" w:color="auto" w:fill="auto"/>
          </w:tcPr>
          <w:p w14:paraId="1F901520" w14:textId="008F006C" w:rsidR="0089495F" w:rsidRPr="00146D4D" w:rsidRDefault="0089495F" w:rsidP="00146D4D">
            <w:pPr>
              <w:rPr>
                <w:rFonts w:eastAsia="Calibri"/>
                <w:lang w:eastAsia="en-US"/>
              </w:rPr>
            </w:pPr>
            <w:r>
              <w:rPr>
                <w:rFonts w:eastAsia="Calibri"/>
                <w:lang w:eastAsia="en-US"/>
              </w:rPr>
              <w:t xml:space="preserve">Scharnierbeugel </w:t>
            </w:r>
            <w:r w:rsidR="00BD44F5" w:rsidRPr="00146D4D">
              <w:rPr>
                <w:rFonts w:eastAsia="Calibri" w:cs="Arial"/>
                <w:lang w:eastAsia="en-US"/>
              </w:rPr>
              <w:t>Ø</w:t>
            </w:r>
            <w:r w:rsidR="00BD44F5">
              <w:rPr>
                <w:rFonts w:eastAsia="Calibri"/>
                <w:lang w:eastAsia="en-US"/>
              </w:rPr>
              <w:t xml:space="preserve"> </w:t>
            </w:r>
            <w:r>
              <w:rPr>
                <w:rFonts w:eastAsia="Calibri"/>
                <w:lang w:eastAsia="en-US"/>
              </w:rPr>
              <w:t xml:space="preserve">76 </w:t>
            </w:r>
            <w:r w:rsidR="00BD44F5">
              <w:rPr>
                <w:rFonts w:eastAsia="Calibri"/>
                <w:lang w:eastAsia="en-US"/>
              </w:rPr>
              <w:t xml:space="preserve">mm </w:t>
            </w:r>
            <w:r>
              <w:rPr>
                <w:rFonts w:eastAsia="Calibri"/>
                <w:lang w:eastAsia="en-US"/>
              </w:rPr>
              <w:t>enkel</w:t>
            </w:r>
          </w:p>
        </w:tc>
        <w:tc>
          <w:tcPr>
            <w:tcW w:w="4253" w:type="dxa"/>
            <w:vMerge/>
            <w:shd w:val="clear" w:color="auto" w:fill="auto"/>
          </w:tcPr>
          <w:p w14:paraId="7587312E" w14:textId="77777777" w:rsidR="0089495F" w:rsidRPr="00146D4D" w:rsidRDefault="0089495F" w:rsidP="005B6C9F">
            <w:pPr>
              <w:rPr>
                <w:rFonts w:eastAsia="Calibri"/>
                <w:lang w:eastAsia="en-US"/>
              </w:rPr>
            </w:pPr>
          </w:p>
        </w:tc>
      </w:tr>
      <w:tr w:rsidR="0089495F" w:rsidRPr="00146D4D" w14:paraId="359C9DD6" w14:textId="77777777" w:rsidTr="00D94732">
        <w:tc>
          <w:tcPr>
            <w:tcW w:w="4219" w:type="dxa"/>
            <w:shd w:val="clear" w:color="auto" w:fill="auto"/>
          </w:tcPr>
          <w:p w14:paraId="0BBC4283" w14:textId="5A44195C" w:rsidR="0089495F" w:rsidRPr="00146D4D" w:rsidRDefault="0089495F" w:rsidP="00146D4D">
            <w:pPr>
              <w:rPr>
                <w:rFonts w:eastAsia="Calibri"/>
                <w:lang w:eastAsia="en-US"/>
              </w:rPr>
            </w:pPr>
            <w:r w:rsidRPr="00146D4D">
              <w:rPr>
                <w:rFonts w:eastAsia="Calibri"/>
                <w:lang w:eastAsia="en-US"/>
              </w:rPr>
              <w:t xml:space="preserve">Scharnierbeugel </w:t>
            </w:r>
            <w:r w:rsidR="00BD44F5" w:rsidRPr="00146D4D">
              <w:rPr>
                <w:rFonts w:eastAsia="Calibri" w:cs="Arial"/>
                <w:lang w:eastAsia="en-US"/>
              </w:rPr>
              <w:t>Ø</w:t>
            </w:r>
            <w:r w:rsidR="00BD44F5" w:rsidRPr="00146D4D">
              <w:rPr>
                <w:rFonts w:eastAsia="Calibri"/>
                <w:lang w:eastAsia="en-US"/>
              </w:rPr>
              <w:t xml:space="preserve"> </w:t>
            </w:r>
            <w:r w:rsidRPr="00146D4D">
              <w:rPr>
                <w:rFonts w:eastAsia="Calibri"/>
                <w:lang w:eastAsia="en-US"/>
              </w:rPr>
              <w:t xml:space="preserve">48 </w:t>
            </w:r>
            <w:r w:rsidR="00BD44F5">
              <w:rPr>
                <w:rFonts w:eastAsia="Calibri"/>
                <w:lang w:eastAsia="en-US"/>
              </w:rPr>
              <w:t xml:space="preserve">mm </w:t>
            </w:r>
            <w:r w:rsidRPr="00146D4D">
              <w:rPr>
                <w:rFonts w:eastAsia="Calibri"/>
                <w:lang w:eastAsia="en-US"/>
              </w:rPr>
              <w:t>dubbel</w:t>
            </w:r>
          </w:p>
        </w:tc>
        <w:tc>
          <w:tcPr>
            <w:tcW w:w="4253" w:type="dxa"/>
            <w:vMerge/>
            <w:shd w:val="clear" w:color="auto" w:fill="auto"/>
          </w:tcPr>
          <w:p w14:paraId="50505A14" w14:textId="77777777" w:rsidR="0089495F" w:rsidRPr="00146D4D" w:rsidRDefault="0089495F" w:rsidP="005B6C9F">
            <w:pPr>
              <w:rPr>
                <w:rFonts w:eastAsia="Calibri"/>
                <w:lang w:eastAsia="en-US"/>
              </w:rPr>
            </w:pPr>
          </w:p>
        </w:tc>
      </w:tr>
      <w:tr w:rsidR="0089495F" w:rsidRPr="00146D4D" w14:paraId="52B05DD1" w14:textId="77777777" w:rsidTr="00D94732">
        <w:tc>
          <w:tcPr>
            <w:tcW w:w="4219" w:type="dxa"/>
            <w:shd w:val="clear" w:color="auto" w:fill="auto"/>
          </w:tcPr>
          <w:p w14:paraId="545FFC26" w14:textId="225C5F53" w:rsidR="0089495F" w:rsidRPr="00146D4D" w:rsidRDefault="0089495F" w:rsidP="00146D4D">
            <w:pPr>
              <w:rPr>
                <w:rFonts w:eastAsia="Calibri"/>
                <w:lang w:eastAsia="en-US"/>
              </w:rPr>
            </w:pPr>
            <w:r w:rsidRPr="00146D4D">
              <w:rPr>
                <w:rFonts w:eastAsia="Calibri"/>
                <w:lang w:eastAsia="en-US"/>
              </w:rPr>
              <w:t xml:space="preserve">Scharnierbeugel </w:t>
            </w:r>
            <w:r w:rsidR="00BD44F5" w:rsidRPr="00146D4D">
              <w:rPr>
                <w:rFonts w:eastAsia="Calibri" w:cs="Arial"/>
                <w:lang w:eastAsia="en-US"/>
              </w:rPr>
              <w:t>Ø</w:t>
            </w:r>
            <w:r w:rsidR="00BD44F5" w:rsidRPr="00146D4D">
              <w:rPr>
                <w:rFonts w:eastAsia="Calibri"/>
                <w:lang w:eastAsia="en-US"/>
              </w:rPr>
              <w:t xml:space="preserve"> </w:t>
            </w:r>
            <w:r w:rsidRPr="00146D4D">
              <w:rPr>
                <w:rFonts w:eastAsia="Calibri"/>
                <w:lang w:eastAsia="en-US"/>
              </w:rPr>
              <w:t xml:space="preserve">60 </w:t>
            </w:r>
            <w:r w:rsidR="00BD44F5">
              <w:rPr>
                <w:rFonts w:eastAsia="Calibri"/>
                <w:lang w:eastAsia="en-US"/>
              </w:rPr>
              <w:t xml:space="preserve">mm </w:t>
            </w:r>
            <w:r w:rsidRPr="00146D4D">
              <w:rPr>
                <w:rFonts w:eastAsia="Calibri"/>
                <w:lang w:eastAsia="en-US"/>
              </w:rPr>
              <w:t>dubbel</w:t>
            </w:r>
          </w:p>
        </w:tc>
        <w:tc>
          <w:tcPr>
            <w:tcW w:w="4253" w:type="dxa"/>
            <w:vMerge/>
            <w:shd w:val="clear" w:color="auto" w:fill="auto"/>
          </w:tcPr>
          <w:p w14:paraId="01591CBE" w14:textId="77777777" w:rsidR="0089495F" w:rsidRPr="00146D4D" w:rsidRDefault="0089495F" w:rsidP="005B6C9F">
            <w:pPr>
              <w:rPr>
                <w:rFonts w:eastAsia="Calibri"/>
                <w:lang w:eastAsia="en-US"/>
              </w:rPr>
            </w:pPr>
          </w:p>
        </w:tc>
      </w:tr>
      <w:tr w:rsidR="0089495F" w:rsidRPr="00146D4D" w14:paraId="162500B6" w14:textId="77777777" w:rsidTr="005B6C9F">
        <w:tc>
          <w:tcPr>
            <w:tcW w:w="4219" w:type="dxa"/>
            <w:shd w:val="clear" w:color="auto" w:fill="auto"/>
          </w:tcPr>
          <w:p w14:paraId="530C0EFD" w14:textId="606874BA" w:rsidR="0089495F" w:rsidRPr="00146D4D" w:rsidRDefault="0089495F" w:rsidP="0089495F">
            <w:pPr>
              <w:rPr>
                <w:rFonts w:eastAsia="Calibri"/>
                <w:lang w:eastAsia="en-US"/>
              </w:rPr>
            </w:pPr>
            <w:r>
              <w:rPr>
                <w:rFonts w:eastAsia="Calibri"/>
                <w:lang w:eastAsia="en-US"/>
              </w:rPr>
              <w:t xml:space="preserve">Scharnierbeugel </w:t>
            </w:r>
            <w:r w:rsidR="00BD44F5" w:rsidRPr="00146D4D">
              <w:rPr>
                <w:rFonts w:eastAsia="Calibri" w:cs="Arial"/>
                <w:lang w:eastAsia="en-US"/>
              </w:rPr>
              <w:t>Ø</w:t>
            </w:r>
            <w:r w:rsidR="00BD44F5">
              <w:rPr>
                <w:rFonts w:eastAsia="Calibri"/>
                <w:lang w:eastAsia="en-US"/>
              </w:rPr>
              <w:t xml:space="preserve"> </w:t>
            </w:r>
            <w:r>
              <w:rPr>
                <w:rFonts w:eastAsia="Calibri"/>
                <w:lang w:eastAsia="en-US"/>
              </w:rPr>
              <w:t>76</w:t>
            </w:r>
            <w:r w:rsidRPr="00146D4D">
              <w:rPr>
                <w:rFonts w:eastAsia="Calibri"/>
                <w:lang w:eastAsia="en-US"/>
              </w:rPr>
              <w:t xml:space="preserve"> </w:t>
            </w:r>
            <w:r w:rsidR="00BD44F5">
              <w:rPr>
                <w:rFonts w:eastAsia="Calibri"/>
                <w:lang w:eastAsia="en-US"/>
              </w:rPr>
              <w:t xml:space="preserve">mm </w:t>
            </w:r>
            <w:r>
              <w:rPr>
                <w:rFonts w:eastAsia="Calibri"/>
                <w:lang w:eastAsia="en-US"/>
              </w:rPr>
              <w:t>dubbel</w:t>
            </w:r>
          </w:p>
        </w:tc>
        <w:tc>
          <w:tcPr>
            <w:tcW w:w="4253" w:type="dxa"/>
            <w:vMerge/>
            <w:shd w:val="clear" w:color="auto" w:fill="auto"/>
          </w:tcPr>
          <w:p w14:paraId="10A7F314" w14:textId="77777777" w:rsidR="0089495F" w:rsidRPr="00146D4D" w:rsidRDefault="0089495F" w:rsidP="005B6C9F">
            <w:pPr>
              <w:rPr>
                <w:rFonts w:eastAsia="Calibri"/>
                <w:lang w:eastAsia="en-US"/>
              </w:rPr>
            </w:pPr>
          </w:p>
        </w:tc>
      </w:tr>
    </w:tbl>
    <w:p w14:paraId="249913AC" w14:textId="77777777" w:rsidR="00146D4D" w:rsidRPr="00146D4D" w:rsidRDefault="00146D4D" w:rsidP="00146D4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9"/>
        <w:gridCol w:w="4253"/>
      </w:tblGrid>
      <w:tr w:rsidR="00146D4D" w:rsidRPr="00146D4D" w14:paraId="1A55AF2C" w14:textId="77777777" w:rsidTr="00D94732">
        <w:tc>
          <w:tcPr>
            <w:tcW w:w="8472" w:type="dxa"/>
            <w:gridSpan w:val="2"/>
            <w:shd w:val="clear" w:color="auto" w:fill="auto"/>
          </w:tcPr>
          <w:p w14:paraId="1F9460E3" w14:textId="77777777" w:rsidR="00146D4D" w:rsidRPr="00D94732" w:rsidRDefault="00146D4D" w:rsidP="00146D4D">
            <w:pPr>
              <w:rPr>
                <w:rFonts w:eastAsia="Calibri"/>
                <w:b/>
                <w:lang w:eastAsia="en-US"/>
              </w:rPr>
            </w:pPr>
            <w:r w:rsidRPr="00D94732">
              <w:rPr>
                <w:rFonts w:eastAsia="Calibri"/>
                <w:b/>
                <w:lang w:eastAsia="en-US"/>
              </w:rPr>
              <w:t>Bevestigingsmaterialen “variabele” doorsnede</w:t>
            </w:r>
          </w:p>
        </w:tc>
      </w:tr>
      <w:tr w:rsidR="00146D4D" w:rsidRPr="00146D4D" w14:paraId="3E999A2A" w14:textId="77777777" w:rsidTr="00D94732">
        <w:tc>
          <w:tcPr>
            <w:tcW w:w="4219" w:type="dxa"/>
            <w:shd w:val="clear" w:color="auto" w:fill="auto"/>
          </w:tcPr>
          <w:p w14:paraId="642DE221" w14:textId="77777777" w:rsidR="00146D4D" w:rsidRPr="00146D4D" w:rsidRDefault="00146D4D" w:rsidP="00146D4D">
            <w:pPr>
              <w:rPr>
                <w:rFonts w:eastAsia="Calibri"/>
                <w:lang w:eastAsia="en-US"/>
              </w:rPr>
            </w:pPr>
            <w:r w:rsidRPr="00146D4D">
              <w:rPr>
                <w:rFonts w:eastAsia="Calibri"/>
                <w:lang w:eastAsia="en-US"/>
              </w:rPr>
              <w:t>Klemband apparaat voor 19,05 mm RVS-band</w:t>
            </w:r>
          </w:p>
        </w:tc>
        <w:tc>
          <w:tcPr>
            <w:tcW w:w="4253" w:type="dxa"/>
            <w:shd w:val="clear" w:color="auto" w:fill="auto"/>
          </w:tcPr>
          <w:p w14:paraId="4F490034" w14:textId="77777777" w:rsidR="00146D4D" w:rsidRPr="00146D4D" w:rsidRDefault="00146D4D" w:rsidP="00146D4D">
            <w:pPr>
              <w:rPr>
                <w:rFonts w:eastAsia="Calibri"/>
                <w:lang w:eastAsia="en-US"/>
              </w:rPr>
            </w:pPr>
            <w:r w:rsidRPr="00146D4D">
              <w:rPr>
                <w:rFonts w:eastAsia="Calibri"/>
                <w:lang w:eastAsia="en-US"/>
              </w:rPr>
              <w:t>Door inschrijver op te geven</w:t>
            </w:r>
          </w:p>
        </w:tc>
      </w:tr>
      <w:tr w:rsidR="00146D4D" w:rsidRPr="00146D4D" w14:paraId="50F85EA9" w14:textId="77777777" w:rsidTr="00D94732">
        <w:tc>
          <w:tcPr>
            <w:tcW w:w="4219" w:type="dxa"/>
            <w:shd w:val="clear" w:color="auto" w:fill="auto"/>
          </w:tcPr>
          <w:p w14:paraId="25BC1DD8" w14:textId="77777777" w:rsidR="00146D4D" w:rsidRPr="00146D4D" w:rsidRDefault="00146D4D" w:rsidP="00146D4D">
            <w:pPr>
              <w:rPr>
                <w:rFonts w:eastAsia="Calibri"/>
                <w:lang w:eastAsia="en-US"/>
              </w:rPr>
            </w:pPr>
            <w:r w:rsidRPr="00146D4D">
              <w:rPr>
                <w:rFonts w:eastAsia="Calibri"/>
                <w:lang w:eastAsia="en-US"/>
              </w:rPr>
              <w:t>RVS-klemband, 19,05 mm</w:t>
            </w:r>
          </w:p>
        </w:tc>
        <w:tc>
          <w:tcPr>
            <w:tcW w:w="4253" w:type="dxa"/>
            <w:shd w:val="clear" w:color="auto" w:fill="auto"/>
          </w:tcPr>
          <w:p w14:paraId="3CD1A01D" w14:textId="77777777" w:rsidR="00146D4D" w:rsidRPr="00146D4D" w:rsidRDefault="00146D4D" w:rsidP="00146D4D">
            <w:pPr>
              <w:rPr>
                <w:rFonts w:eastAsia="Calibri"/>
                <w:lang w:eastAsia="en-US"/>
              </w:rPr>
            </w:pPr>
            <w:r w:rsidRPr="00146D4D">
              <w:rPr>
                <w:rFonts w:eastAsia="Calibri"/>
                <w:lang w:eastAsia="en-US"/>
              </w:rPr>
              <w:t>30 m / rol</w:t>
            </w:r>
          </w:p>
        </w:tc>
      </w:tr>
      <w:tr w:rsidR="00146D4D" w:rsidRPr="00146D4D" w14:paraId="6D6538BA" w14:textId="77777777" w:rsidTr="00D94732">
        <w:tc>
          <w:tcPr>
            <w:tcW w:w="4219" w:type="dxa"/>
            <w:shd w:val="clear" w:color="auto" w:fill="auto"/>
          </w:tcPr>
          <w:p w14:paraId="63546956" w14:textId="77777777" w:rsidR="00146D4D" w:rsidRPr="00146D4D" w:rsidRDefault="00146D4D" w:rsidP="00146D4D">
            <w:pPr>
              <w:rPr>
                <w:rFonts w:eastAsia="Calibri"/>
                <w:lang w:eastAsia="en-US"/>
              </w:rPr>
            </w:pPr>
            <w:r w:rsidRPr="00146D4D">
              <w:rPr>
                <w:rFonts w:eastAsia="Calibri"/>
                <w:lang w:eastAsia="en-US"/>
              </w:rPr>
              <w:t>RVS-klemmen</w:t>
            </w:r>
            <w:r w:rsidR="00334640">
              <w:rPr>
                <w:rFonts w:eastAsia="Calibri"/>
                <w:lang w:eastAsia="en-US"/>
              </w:rPr>
              <w:t xml:space="preserve"> t.b.v. klemband</w:t>
            </w:r>
            <w:r w:rsidRPr="00146D4D">
              <w:rPr>
                <w:rFonts w:eastAsia="Calibri"/>
                <w:lang w:eastAsia="en-US"/>
              </w:rPr>
              <w:t>, 19,05 mm</w:t>
            </w:r>
          </w:p>
        </w:tc>
        <w:tc>
          <w:tcPr>
            <w:tcW w:w="4253" w:type="dxa"/>
            <w:shd w:val="clear" w:color="auto" w:fill="auto"/>
          </w:tcPr>
          <w:p w14:paraId="3859F052" w14:textId="77777777" w:rsidR="00146D4D" w:rsidRPr="00146D4D" w:rsidRDefault="00146D4D" w:rsidP="00146D4D">
            <w:pPr>
              <w:rPr>
                <w:rFonts w:eastAsia="Calibri"/>
                <w:lang w:eastAsia="en-US"/>
              </w:rPr>
            </w:pPr>
            <w:r w:rsidRPr="00146D4D">
              <w:rPr>
                <w:rFonts w:eastAsia="Calibri"/>
                <w:lang w:eastAsia="en-US"/>
              </w:rPr>
              <w:t>100 st / doos</w:t>
            </w:r>
          </w:p>
        </w:tc>
      </w:tr>
      <w:tr w:rsidR="00146D4D" w:rsidRPr="00146D4D" w14:paraId="7C2F0CD2" w14:textId="77777777" w:rsidTr="00D94732">
        <w:tc>
          <w:tcPr>
            <w:tcW w:w="4219" w:type="dxa"/>
            <w:shd w:val="clear" w:color="auto" w:fill="auto"/>
          </w:tcPr>
          <w:p w14:paraId="5F3E2796" w14:textId="77777777" w:rsidR="00146D4D" w:rsidRPr="00146D4D" w:rsidRDefault="0089495F" w:rsidP="00146D4D">
            <w:pPr>
              <w:rPr>
                <w:rFonts w:eastAsia="Calibri"/>
                <w:lang w:eastAsia="en-US"/>
              </w:rPr>
            </w:pPr>
            <w:r>
              <w:rPr>
                <w:rFonts w:eastAsia="Calibri"/>
                <w:lang w:eastAsia="en-US"/>
              </w:rPr>
              <w:t>Beschermband, 19,</w:t>
            </w:r>
            <w:r w:rsidR="00146D4D" w:rsidRPr="00146D4D">
              <w:rPr>
                <w:rFonts w:eastAsia="Calibri"/>
                <w:lang w:eastAsia="en-US"/>
              </w:rPr>
              <w:t>05 mm</w:t>
            </w:r>
          </w:p>
        </w:tc>
        <w:tc>
          <w:tcPr>
            <w:tcW w:w="4253" w:type="dxa"/>
            <w:shd w:val="clear" w:color="auto" w:fill="auto"/>
          </w:tcPr>
          <w:p w14:paraId="6E81949C" w14:textId="77777777" w:rsidR="00146D4D" w:rsidRPr="00146D4D" w:rsidRDefault="00146D4D" w:rsidP="00146D4D">
            <w:pPr>
              <w:rPr>
                <w:rFonts w:eastAsia="Calibri"/>
                <w:lang w:eastAsia="en-US"/>
              </w:rPr>
            </w:pPr>
            <w:r w:rsidRPr="00146D4D">
              <w:rPr>
                <w:rFonts w:eastAsia="Calibri"/>
                <w:lang w:eastAsia="en-US"/>
              </w:rPr>
              <w:t>10 m / rol</w:t>
            </w:r>
          </w:p>
        </w:tc>
      </w:tr>
      <w:tr w:rsidR="0089495F" w:rsidRPr="00146D4D" w14:paraId="3667168A" w14:textId="77777777" w:rsidTr="00D94732">
        <w:tc>
          <w:tcPr>
            <w:tcW w:w="4219" w:type="dxa"/>
            <w:shd w:val="clear" w:color="auto" w:fill="auto"/>
          </w:tcPr>
          <w:p w14:paraId="340BC0B6" w14:textId="77777777" w:rsidR="0089495F" w:rsidRDefault="0089495F" w:rsidP="00146D4D">
            <w:pPr>
              <w:rPr>
                <w:rFonts w:eastAsia="Calibri"/>
                <w:lang w:eastAsia="en-US"/>
              </w:rPr>
            </w:pPr>
            <w:r>
              <w:rPr>
                <w:rFonts w:eastAsia="Calibri"/>
                <w:lang w:eastAsia="en-US"/>
              </w:rPr>
              <w:t>RVS-worm</w:t>
            </w:r>
            <w:r w:rsidR="00334640">
              <w:rPr>
                <w:rFonts w:eastAsia="Calibri"/>
                <w:lang w:eastAsia="en-US"/>
              </w:rPr>
              <w:t>slangenklem 20-385 mm</w:t>
            </w:r>
          </w:p>
        </w:tc>
        <w:tc>
          <w:tcPr>
            <w:tcW w:w="4253" w:type="dxa"/>
            <w:shd w:val="clear" w:color="auto" w:fill="auto"/>
          </w:tcPr>
          <w:p w14:paraId="41ECD9AA" w14:textId="77777777" w:rsidR="0089495F" w:rsidRPr="00146D4D" w:rsidRDefault="00334640" w:rsidP="00146D4D">
            <w:pPr>
              <w:rPr>
                <w:rFonts w:eastAsia="Calibri"/>
                <w:lang w:eastAsia="en-US"/>
              </w:rPr>
            </w:pPr>
            <w:r w:rsidRPr="00146D4D">
              <w:rPr>
                <w:rFonts w:eastAsia="Calibri"/>
                <w:lang w:eastAsia="en-US"/>
              </w:rPr>
              <w:t>Door inschrijver op te geven</w:t>
            </w:r>
          </w:p>
        </w:tc>
      </w:tr>
    </w:tbl>
    <w:p w14:paraId="2BD8866C" w14:textId="77777777" w:rsidR="00146D4D" w:rsidRPr="00146D4D" w:rsidRDefault="00146D4D" w:rsidP="00146D4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9"/>
        <w:gridCol w:w="4253"/>
      </w:tblGrid>
      <w:tr w:rsidR="00146D4D" w:rsidRPr="00146D4D" w14:paraId="052C0DBA" w14:textId="77777777" w:rsidTr="00D94732">
        <w:tc>
          <w:tcPr>
            <w:tcW w:w="8472" w:type="dxa"/>
            <w:gridSpan w:val="2"/>
            <w:shd w:val="clear" w:color="auto" w:fill="auto"/>
          </w:tcPr>
          <w:p w14:paraId="2CA9B25B" w14:textId="77777777" w:rsidR="00146D4D" w:rsidRPr="00D94732" w:rsidRDefault="00146D4D" w:rsidP="00146D4D">
            <w:pPr>
              <w:rPr>
                <w:rFonts w:eastAsia="Calibri"/>
                <w:b/>
                <w:lang w:eastAsia="en-US"/>
              </w:rPr>
            </w:pPr>
            <w:r w:rsidRPr="00D94732">
              <w:rPr>
                <w:rFonts w:eastAsia="Calibri"/>
                <w:b/>
                <w:lang w:eastAsia="en-US"/>
              </w:rPr>
              <w:t>Divers Aluminium Bevestigingsmateriaal</w:t>
            </w:r>
          </w:p>
        </w:tc>
      </w:tr>
      <w:tr w:rsidR="00146D4D" w:rsidRPr="00146D4D" w14:paraId="71D669F6" w14:textId="77777777" w:rsidTr="00D94732">
        <w:tc>
          <w:tcPr>
            <w:tcW w:w="4219" w:type="dxa"/>
            <w:shd w:val="clear" w:color="auto" w:fill="auto"/>
          </w:tcPr>
          <w:p w14:paraId="061742AF" w14:textId="77777777" w:rsidR="00146D4D" w:rsidRPr="00146D4D" w:rsidRDefault="00146D4D" w:rsidP="00146D4D">
            <w:pPr>
              <w:rPr>
                <w:rFonts w:eastAsia="Calibri"/>
                <w:lang w:eastAsia="en-US"/>
              </w:rPr>
            </w:pPr>
            <w:r w:rsidRPr="00146D4D">
              <w:rPr>
                <w:rFonts w:eastAsia="Calibri"/>
                <w:lang w:eastAsia="en-US"/>
              </w:rPr>
              <w:t>Muurbeugel in diverse RAL-kleuren</w:t>
            </w:r>
          </w:p>
        </w:tc>
        <w:tc>
          <w:tcPr>
            <w:tcW w:w="4253" w:type="dxa"/>
            <w:shd w:val="clear" w:color="auto" w:fill="auto"/>
          </w:tcPr>
          <w:p w14:paraId="4565EA32" w14:textId="04F9A0EA" w:rsidR="00146D4D" w:rsidRPr="00146D4D" w:rsidRDefault="0079304C" w:rsidP="00146D4D">
            <w:pPr>
              <w:rPr>
                <w:rFonts w:eastAsia="Calibri"/>
                <w:lang w:eastAsia="en-US"/>
              </w:rPr>
            </w:pPr>
            <w:r>
              <w:rPr>
                <w:rFonts w:eastAsia="Calibri"/>
                <w:lang w:eastAsia="en-US"/>
              </w:rPr>
              <w:t>Model “Ezelsoor”</w:t>
            </w:r>
          </w:p>
        </w:tc>
      </w:tr>
      <w:tr w:rsidR="00146D4D" w:rsidRPr="00146D4D" w14:paraId="7F0260AD" w14:textId="77777777" w:rsidTr="00D94732">
        <w:tc>
          <w:tcPr>
            <w:tcW w:w="4219" w:type="dxa"/>
            <w:shd w:val="clear" w:color="auto" w:fill="auto"/>
          </w:tcPr>
          <w:p w14:paraId="49ABEE7D" w14:textId="77777777" w:rsidR="00146D4D" w:rsidRPr="00146D4D" w:rsidRDefault="00146D4D" w:rsidP="00146D4D">
            <w:pPr>
              <w:rPr>
                <w:rFonts w:eastAsia="Calibri"/>
                <w:lang w:eastAsia="en-US"/>
              </w:rPr>
            </w:pPr>
            <w:r w:rsidRPr="00146D4D">
              <w:rPr>
                <w:rFonts w:eastAsia="Calibri"/>
                <w:lang w:eastAsia="en-US"/>
              </w:rPr>
              <w:t xml:space="preserve">Spijlhekbeugel </w:t>
            </w:r>
            <w:r w:rsidRPr="00146D4D">
              <w:rPr>
                <w:rFonts w:eastAsia="Calibri" w:cs="Arial"/>
                <w:lang w:eastAsia="en-US"/>
              </w:rPr>
              <w:t>Ø</w:t>
            </w:r>
            <w:r w:rsidRPr="00146D4D">
              <w:rPr>
                <w:rFonts w:eastAsia="Calibri"/>
                <w:lang w:eastAsia="en-US"/>
              </w:rPr>
              <w:t>16 mm</w:t>
            </w:r>
          </w:p>
        </w:tc>
        <w:tc>
          <w:tcPr>
            <w:tcW w:w="4253" w:type="dxa"/>
            <w:shd w:val="clear" w:color="auto" w:fill="auto"/>
          </w:tcPr>
          <w:p w14:paraId="63E90F71" w14:textId="77777777" w:rsidR="00146D4D" w:rsidRPr="00146D4D" w:rsidRDefault="00146D4D" w:rsidP="00146D4D">
            <w:pPr>
              <w:rPr>
                <w:rFonts w:eastAsia="Calibri"/>
                <w:lang w:eastAsia="en-US"/>
              </w:rPr>
            </w:pPr>
          </w:p>
        </w:tc>
      </w:tr>
    </w:tbl>
    <w:p w14:paraId="58F5FF47" w14:textId="77777777" w:rsidR="00412B26" w:rsidRDefault="00412B26" w:rsidP="00412B26">
      <w:pPr>
        <w:pStyle w:val="Subparagraaf2"/>
      </w:pPr>
      <w:bookmarkStart w:id="43" w:name="_Toc400444535"/>
    </w:p>
    <w:p w14:paraId="704F3A7B" w14:textId="77777777" w:rsidR="00412B26" w:rsidRPr="001B0666" w:rsidRDefault="00412B26" w:rsidP="00412B26">
      <w:pPr>
        <w:rPr>
          <w:rFonts w:asciiTheme="minorHAnsi" w:hAnsiTheme="minorHAnsi" w:cstheme="minorHAnsi"/>
          <w:color w:val="000000" w:themeColor="text1"/>
        </w:rPr>
      </w:pPr>
      <w:r w:rsidRPr="001B0666">
        <w:rPr>
          <w:rFonts w:asciiTheme="minorHAnsi" w:hAnsiTheme="minorHAnsi" w:cstheme="minorHAnsi"/>
          <w:color w:val="000000" w:themeColor="text1"/>
        </w:rPr>
        <w:t>Alle RVS-bouten, moeren, ringen en (houtdraad)schroeven dienen uitgevoerd te worden in kwaliteit A2.</w:t>
      </w:r>
    </w:p>
    <w:p w14:paraId="2A836BE8" w14:textId="77777777" w:rsidR="00412B26" w:rsidRPr="001B0666" w:rsidRDefault="00412B26" w:rsidP="00412B26">
      <w:pPr>
        <w:pStyle w:val="Subparagraaf2"/>
      </w:pPr>
    </w:p>
    <w:p w14:paraId="0ECF7A6D" w14:textId="41F2394A" w:rsidR="00412B26" w:rsidRPr="001B0666" w:rsidRDefault="00412B26" w:rsidP="00412B26">
      <w:pPr>
        <w:rPr>
          <w:rFonts w:asciiTheme="minorHAnsi" w:hAnsiTheme="minorHAnsi" w:cstheme="minorHAnsi"/>
          <w:color w:val="000000" w:themeColor="text1"/>
        </w:rPr>
      </w:pPr>
      <w:r w:rsidRPr="001B0666">
        <w:rPr>
          <w:rFonts w:asciiTheme="minorHAnsi" w:hAnsiTheme="minorHAnsi" w:cstheme="minorHAnsi"/>
          <w:color w:val="000000" w:themeColor="text1"/>
        </w:rPr>
        <w:t>De muurbeugel dient te worden ve</w:t>
      </w:r>
      <w:r w:rsidR="008D703D">
        <w:rPr>
          <w:rFonts w:asciiTheme="minorHAnsi" w:hAnsiTheme="minorHAnsi" w:cstheme="minorHAnsi"/>
          <w:color w:val="000000" w:themeColor="text1"/>
        </w:rPr>
        <w:t>rvaardigd uit gezette aluminium</w:t>
      </w:r>
      <w:r w:rsidRPr="001B0666">
        <w:rPr>
          <w:rFonts w:asciiTheme="minorHAnsi" w:hAnsiTheme="minorHAnsi" w:cstheme="minorHAnsi"/>
          <w:color w:val="000000" w:themeColor="text1"/>
        </w:rPr>
        <w:t>plaat met een dikte van 2 mm.</w:t>
      </w:r>
    </w:p>
    <w:p w14:paraId="48986497" w14:textId="77777777" w:rsidR="00412B26" w:rsidRPr="001B0666" w:rsidRDefault="00412B26" w:rsidP="00412B26">
      <w:pPr>
        <w:pStyle w:val="Subparagraaf2"/>
      </w:pPr>
    </w:p>
    <w:p w14:paraId="1957C927" w14:textId="77777777" w:rsidR="00412B26" w:rsidRPr="001B0666" w:rsidRDefault="00412B26" w:rsidP="00412B26">
      <w:pPr>
        <w:rPr>
          <w:rFonts w:asciiTheme="minorHAnsi" w:hAnsiTheme="minorHAnsi" w:cstheme="minorHAnsi"/>
          <w:color w:val="000000" w:themeColor="text1"/>
        </w:rPr>
      </w:pPr>
      <w:r w:rsidRPr="001B0666">
        <w:rPr>
          <w:rFonts w:asciiTheme="minorHAnsi" w:hAnsiTheme="minorHAnsi" w:cstheme="minorHAnsi"/>
          <w:color w:val="000000" w:themeColor="text1"/>
        </w:rPr>
        <w:t>De muurplaten dienen te worden gecoat in een nader bij opdracht aangegeven RAL-kleur.</w:t>
      </w:r>
    </w:p>
    <w:p w14:paraId="42BE2DC1" w14:textId="39774951" w:rsidR="00380B3A" w:rsidRDefault="00380B3A" w:rsidP="00380B3A">
      <w:pPr>
        <w:pStyle w:val="Kop3"/>
        <w:rPr>
          <w:rFonts w:eastAsia="Calibri"/>
          <w:lang w:eastAsia="en-US"/>
        </w:rPr>
      </w:pPr>
      <w:bookmarkStart w:id="44" w:name="_Toc118196731"/>
      <w:bookmarkEnd w:id="43"/>
      <w:r>
        <w:rPr>
          <w:rFonts w:eastAsia="Calibri"/>
          <w:lang w:eastAsia="en-US"/>
        </w:rPr>
        <w:t xml:space="preserve">Technische Specificaties RVV Verkeersborden met </w:t>
      </w:r>
      <w:r w:rsidR="000D5146">
        <w:rPr>
          <w:rFonts w:eastAsia="Calibri"/>
          <w:lang w:eastAsia="en-US"/>
        </w:rPr>
        <w:t xml:space="preserve">digitale print </w:t>
      </w:r>
      <w:r>
        <w:rPr>
          <w:rFonts w:eastAsia="Calibri"/>
          <w:lang w:eastAsia="en-US"/>
        </w:rPr>
        <w:t>symbool</w:t>
      </w:r>
      <w:bookmarkEnd w:id="44"/>
    </w:p>
    <w:p w14:paraId="14EE1AD6" w14:textId="77777777" w:rsidR="00380B3A" w:rsidRDefault="00380B3A" w:rsidP="00380B3A">
      <w:pPr>
        <w:pStyle w:val="Subparagraaf2"/>
        <w:rPr>
          <w:rFonts w:eastAsia="Calibri"/>
          <w:lang w:eastAsia="en-US"/>
        </w:rPr>
      </w:pPr>
    </w:p>
    <w:p w14:paraId="0D882F6E" w14:textId="3B3925F9" w:rsidR="00B64C93" w:rsidRDefault="00380B3A" w:rsidP="00311E53">
      <w:pPr>
        <w:rPr>
          <w:rFonts w:eastAsia="Calibri"/>
          <w:lang w:eastAsia="en-US"/>
        </w:rPr>
      </w:pPr>
      <w:r>
        <w:rPr>
          <w:rFonts w:eastAsia="Calibri"/>
          <w:lang w:eastAsia="en-US"/>
        </w:rPr>
        <w:t xml:space="preserve">Het symbool op het Verkeersbord dient </w:t>
      </w:r>
      <w:r w:rsidR="0026285C">
        <w:rPr>
          <w:rFonts w:eastAsia="Calibri"/>
          <w:lang w:eastAsia="en-US"/>
        </w:rPr>
        <w:t xml:space="preserve">op de Retro reflecterende folie </w:t>
      </w:r>
      <w:r>
        <w:rPr>
          <w:rFonts w:eastAsia="Calibri"/>
          <w:lang w:eastAsia="en-US"/>
        </w:rPr>
        <w:t xml:space="preserve">te worden aangebracht met een </w:t>
      </w:r>
      <w:r w:rsidR="008D703D">
        <w:rPr>
          <w:rFonts w:eastAsia="Calibri"/>
          <w:lang w:eastAsia="en-US"/>
        </w:rPr>
        <w:t xml:space="preserve">verf conform een digitale print </w:t>
      </w:r>
      <w:r>
        <w:rPr>
          <w:rFonts w:eastAsia="Calibri"/>
          <w:lang w:eastAsia="en-US"/>
        </w:rPr>
        <w:t>methode.</w:t>
      </w:r>
    </w:p>
    <w:p w14:paraId="3C903E77" w14:textId="77777777" w:rsidR="00380B3A" w:rsidRDefault="00380B3A" w:rsidP="00380B3A">
      <w:pPr>
        <w:pStyle w:val="Subparagraaf2"/>
        <w:rPr>
          <w:rFonts w:eastAsia="Calibri"/>
          <w:lang w:eastAsia="en-US"/>
        </w:rPr>
      </w:pPr>
    </w:p>
    <w:p w14:paraId="04B93B38" w14:textId="681BE052" w:rsidR="0026285C" w:rsidRDefault="008D703D" w:rsidP="0026285C">
      <w:pPr>
        <w:rPr>
          <w:rFonts w:eastAsia="Calibri"/>
          <w:lang w:eastAsia="en-US"/>
        </w:rPr>
      </w:pPr>
      <w:r>
        <w:rPr>
          <w:rFonts w:eastAsia="Calibri"/>
          <w:lang w:eastAsia="en-US"/>
        </w:rPr>
        <w:t>In de eenheidsprijs dienen de onderstaande werkzaamheden te zijn verwerkt en komen niet voor verrekening in aanmerking</w:t>
      </w:r>
      <w:r w:rsidR="0026285C">
        <w:rPr>
          <w:rFonts w:eastAsia="Calibri"/>
          <w:lang w:eastAsia="en-US"/>
        </w:rPr>
        <w:t>:</w:t>
      </w:r>
    </w:p>
    <w:p w14:paraId="51217A9B" w14:textId="0FEA40C0" w:rsidR="00380B3A" w:rsidRDefault="008D703D" w:rsidP="0026285C">
      <w:pPr>
        <w:pStyle w:val="Opsommingbullet"/>
        <w:rPr>
          <w:rFonts w:eastAsia="Calibri"/>
          <w:lang w:eastAsia="en-US"/>
        </w:rPr>
      </w:pPr>
      <w:r>
        <w:rPr>
          <w:rFonts w:eastAsia="Calibri"/>
          <w:lang w:eastAsia="en-US"/>
        </w:rPr>
        <w:t xml:space="preserve">Het </w:t>
      </w:r>
      <w:r w:rsidR="0026285C">
        <w:rPr>
          <w:rFonts w:eastAsia="Calibri"/>
          <w:lang w:eastAsia="en-US"/>
        </w:rPr>
        <w:t xml:space="preserve">uitwerken van het door de </w:t>
      </w:r>
      <w:r w:rsidR="00AB164C">
        <w:rPr>
          <w:rFonts w:eastAsia="Calibri"/>
          <w:lang w:eastAsia="en-US"/>
        </w:rPr>
        <w:t>Opdrachtgever</w:t>
      </w:r>
      <w:r w:rsidR="0026285C">
        <w:rPr>
          <w:rFonts w:eastAsia="Calibri"/>
          <w:lang w:eastAsia="en-US"/>
        </w:rPr>
        <w:t xml:space="preserve"> aangegeven ontwerp</w:t>
      </w:r>
    </w:p>
    <w:p w14:paraId="0C696D0B" w14:textId="0C54FDB7" w:rsidR="0026285C" w:rsidRDefault="008D703D" w:rsidP="0026285C">
      <w:pPr>
        <w:pStyle w:val="Opsommingbullet"/>
        <w:rPr>
          <w:rFonts w:eastAsia="Calibri"/>
          <w:lang w:eastAsia="en-US"/>
        </w:rPr>
      </w:pPr>
      <w:r>
        <w:rPr>
          <w:rFonts w:eastAsia="Calibri"/>
          <w:lang w:eastAsia="en-US"/>
        </w:rPr>
        <w:t>H</w:t>
      </w:r>
      <w:r w:rsidR="0026285C">
        <w:rPr>
          <w:rFonts w:eastAsia="Calibri"/>
          <w:lang w:eastAsia="en-US"/>
        </w:rPr>
        <w:t>et ter goedkeuring aanbieden van het uitgewerkte ontwerp</w:t>
      </w:r>
    </w:p>
    <w:p w14:paraId="740763AA" w14:textId="0ABF8794" w:rsidR="00146D4D" w:rsidRPr="00146D4D" w:rsidRDefault="00A465A9" w:rsidP="00146D4D">
      <w:pPr>
        <w:pStyle w:val="Kop3"/>
      </w:pPr>
      <w:bookmarkStart w:id="45" w:name="_Toc400444551"/>
      <w:bookmarkStart w:id="46" w:name="_Toc118196732"/>
      <w:r>
        <w:lastRenderedPageBreak/>
        <w:t xml:space="preserve">Algemene </w:t>
      </w:r>
      <w:r w:rsidR="00146D4D" w:rsidRPr="00146D4D">
        <w:t>Technische Specificaties Straatnaamborden</w:t>
      </w:r>
      <w:bookmarkEnd w:id="45"/>
      <w:bookmarkEnd w:id="46"/>
    </w:p>
    <w:p w14:paraId="5A877993" w14:textId="77777777" w:rsidR="00146D4D" w:rsidRPr="00146D4D" w:rsidRDefault="00146D4D" w:rsidP="00146D4D">
      <w:pPr>
        <w:pStyle w:val="Subparagraaf2"/>
        <w:rPr>
          <w:szCs w:val="20"/>
        </w:rPr>
      </w:pPr>
      <w:bookmarkStart w:id="47" w:name="_Toc400444552"/>
    </w:p>
    <w:p w14:paraId="1A4FF052" w14:textId="77777777" w:rsidR="00146D4D" w:rsidRPr="00146D4D" w:rsidRDefault="00146D4D" w:rsidP="00146D4D">
      <w:pPr>
        <w:rPr>
          <w:szCs w:val="20"/>
        </w:rPr>
      </w:pPr>
      <w:r w:rsidRPr="00146D4D">
        <w:t>Uitvoering volgens NEN 1772:2010 nl;</w:t>
      </w:r>
      <w:bookmarkEnd w:id="47"/>
    </w:p>
    <w:p w14:paraId="07C32D32" w14:textId="77777777" w:rsidR="00146D4D" w:rsidRDefault="00146D4D" w:rsidP="00146D4D">
      <w:pPr>
        <w:pStyle w:val="Subparagraaf2"/>
      </w:pPr>
      <w:bookmarkStart w:id="48" w:name="_Toc400444553"/>
    </w:p>
    <w:bookmarkEnd w:id="48"/>
    <w:p w14:paraId="4C5399FF" w14:textId="6AA407A9" w:rsidR="00A465A9" w:rsidRPr="00146D4D" w:rsidRDefault="00A465A9" w:rsidP="00A465A9">
      <w:r w:rsidRPr="00146D4D">
        <w:t xml:space="preserve">Voor </w:t>
      </w:r>
      <w:r>
        <w:t>straatnaam</w:t>
      </w:r>
      <w:r w:rsidRPr="00146D4D">
        <w:t>borden geldt het volgende:</w:t>
      </w:r>
    </w:p>
    <w:p w14:paraId="3E47A5C7" w14:textId="77777777" w:rsidR="00A465A9" w:rsidRPr="00971662" w:rsidRDefault="00A465A9" w:rsidP="00A465A9">
      <w:pPr>
        <w:pStyle w:val="Opsommingbullet"/>
        <w:rPr>
          <w:rFonts w:eastAsia="Calibri"/>
          <w:lang w:eastAsia="en-US"/>
        </w:rPr>
      </w:pPr>
      <w:r w:rsidRPr="00971662">
        <w:rPr>
          <w:rFonts w:eastAsia="Calibri"/>
          <w:lang w:eastAsia="en-US"/>
        </w:rPr>
        <w:t>Alle borden zijn van Aluminium en voorzien van een Dubbel Omgezette Rand. Tevens voorzien van o</w:t>
      </w:r>
      <w:r>
        <w:rPr>
          <w:rFonts w:eastAsia="Calibri"/>
          <w:lang w:eastAsia="en-US"/>
        </w:rPr>
        <w:t xml:space="preserve">ntwateringgaten en twee beugel </w:t>
      </w:r>
      <w:r w:rsidRPr="00971662">
        <w:rPr>
          <w:rFonts w:eastAsia="Calibri"/>
          <w:lang w:eastAsia="en-US"/>
        </w:rPr>
        <w:t>fixatiegaten;</w:t>
      </w:r>
    </w:p>
    <w:p w14:paraId="5DAF8A79" w14:textId="77777777" w:rsidR="00A465A9" w:rsidRPr="00971662" w:rsidRDefault="00A465A9" w:rsidP="00A465A9">
      <w:pPr>
        <w:pStyle w:val="Opsommingbullet"/>
        <w:rPr>
          <w:rFonts w:eastAsia="Calibri"/>
          <w:lang w:eastAsia="en-US"/>
        </w:rPr>
      </w:pPr>
      <w:r w:rsidRPr="00971662">
        <w:rPr>
          <w:rFonts w:eastAsia="Calibri"/>
          <w:lang w:eastAsia="en-US"/>
        </w:rPr>
        <w:t>Achterzijde van de borden voorzien van poedercoating in de kleur grijs conform RVV 1990.</w:t>
      </w:r>
    </w:p>
    <w:p w14:paraId="3260333A" w14:textId="77777777" w:rsidR="00A465A9" w:rsidRPr="00971662" w:rsidRDefault="00A465A9" w:rsidP="00A465A9">
      <w:pPr>
        <w:pStyle w:val="Opsommingbullet"/>
        <w:rPr>
          <w:rFonts w:eastAsia="Calibri"/>
          <w:lang w:eastAsia="en-US"/>
        </w:rPr>
      </w:pPr>
      <w:r w:rsidRPr="00971662">
        <w:rPr>
          <w:rFonts w:eastAsia="Calibri"/>
          <w:lang w:eastAsia="en-US"/>
        </w:rPr>
        <w:t xml:space="preserve">De materiaaldikte van het aluminium is minimaal 2 </w:t>
      </w:r>
      <w:r>
        <w:rPr>
          <w:rFonts w:eastAsia="Calibri"/>
          <w:lang w:eastAsia="en-US"/>
        </w:rPr>
        <w:t>mm.</w:t>
      </w:r>
    </w:p>
    <w:p w14:paraId="5FACB8E1" w14:textId="0E5A1485" w:rsidR="00EF6578" w:rsidRPr="00A465A9" w:rsidRDefault="00A465A9" w:rsidP="00146D4D">
      <w:pPr>
        <w:pStyle w:val="Opsommingbullet"/>
        <w:rPr>
          <w:rFonts w:eastAsia="Calibri"/>
          <w:lang w:eastAsia="en-US"/>
        </w:rPr>
      </w:pPr>
      <w:r w:rsidRPr="00971662">
        <w:rPr>
          <w:rFonts w:eastAsia="Calibri"/>
          <w:lang w:eastAsia="en-US"/>
        </w:rPr>
        <w:t>Achterzijde borden</w:t>
      </w:r>
      <w:r>
        <w:rPr>
          <w:rFonts w:eastAsia="Calibri"/>
          <w:lang w:eastAsia="en-US"/>
        </w:rPr>
        <w:t xml:space="preserve"> zijn voorzien van datumsticker.</w:t>
      </w:r>
    </w:p>
    <w:p w14:paraId="31F3E160" w14:textId="77777777" w:rsidR="00146D4D" w:rsidRDefault="00146D4D" w:rsidP="00146D4D">
      <w:pPr>
        <w:pStyle w:val="Subparagraaf2"/>
      </w:pPr>
      <w:bookmarkStart w:id="49" w:name="_Toc400444554"/>
    </w:p>
    <w:p w14:paraId="7419EDB9" w14:textId="77777777" w:rsidR="00146D4D" w:rsidRPr="00146D4D" w:rsidRDefault="00146D4D" w:rsidP="00146D4D">
      <w:r w:rsidRPr="00146D4D">
        <w:t>De garantie op kleurvastheid en retro reflectie moet minimaal 12 jaar zijn;</w:t>
      </w:r>
      <w:bookmarkEnd w:id="49"/>
    </w:p>
    <w:p w14:paraId="21C1C7D9" w14:textId="77777777" w:rsidR="00146D4D" w:rsidRDefault="00146D4D" w:rsidP="00146D4D">
      <w:pPr>
        <w:pStyle w:val="Subparagraaf2"/>
      </w:pPr>
      <w:bookmarkStart w:id="50" w:name="_Toc400444555"/>
    </w:p>
    <w:p w14:paraId="221C8A34" w14:textId="77777777" w:rsidR="00146D4D" w:rsidRPr="00146D4D" w:rsidRDefault="00146D4D" w:rsidP="00146D4D">
      <w:r w:rsidRPr="00146D4D">
        <w:t>De technische levensduur van de straatnaamborden moet minimaal 15 jaar zijn;</w:t>
      </w:r>
      <w:bookmarkEnd w:id="50"/>
    </w:p>
    <w:p w14:paraId="38178746" w14:textId="5CF8DA7A" w:rsidR="00A465A9" w:rsidRPr="00146D4D" w:rsidRDefault="00A465A9" w:rsidP="00A465A9">
      <w:pPr>
        <w:pStyle w:val="Kop3"/>
      </w:pPr>
      <w:bookmarkStart w:id="51" w:name="_Toc118196733"/>
      <w:bookmarkStart w:id="52" w:name="_Toc400444556"/>
      <w:r>
        <w:t>Aanvullende Specificatie Straatnaambord Heel Amsterdam excl. ZuidOost</w:t>
      </w:r>
      <w:bookmarkEnd w:id="51"/>
    </w:p>
    <w:p w14:paraId="79AD6BA2" w14:textId="51E26EE8" w:rsidR="00A465A9" w:rsidRDefault="00A465A9" w:rsidP="00A465A9">
      <w:pPr>
        <w:pStyle w:val="Subparagraaf2"/>
      </w:pPr>
      <w:r>
        <w:rPr>
          <w:noProof/>
        </w:rPr>
        <w:drawing>
          <wp:anchor distT="0" distB="0" distL="114300" distR="114300" simplePos="0" relativeHeight="251658240" behindDoc="1" locked="0" layoutInCell="1" allowOverlap="1" wp14:anchorId="42E65A62" wp14:editId="10989402">
            <wp:simplePos x="0" y="0"/>
            <wp:positionH relativeFrom="column">
              <wp:posOffset>474345</wp:posOffset>
            </wp:positionH>
            <wp:positionV relativeFrom="paragraph">
              <wp:posOffset>244475</wp:posOffset>
            </wp:positionV>
            <wp:extent cx="3209925" cy="895350"/>
            <wp:effectExtent l="0" t="0" r="9525" b="0"/>
            <wp:wrapTopAndBottom/>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3209925" cy="895350"/>
                    </a:xfrm>
                    <a:prstGeom prst="rect">
                      <a:avLst/>
                    </a:prstGeom>
                  </pic:spPr>
                </pic:pic>
              </a:graphicData>
            </a:graphic>
          </wp:anchor>
        </w:drawing>
      </w:r>
      <w:r>
        <w:t>Voorbeeld</w:t>
      </w:r>
    </w:p>
    <w:p w14:paraId="0D071293" w14:textId="092E80E1" w:rsidR="00A465A9" w:rsidRDefault="00A465A9" w:rsidP="00A465A9">
      <w:pPr>
        <w:pStyle w:val="Subparagraaf2"/>
      </w:pPr>
      <w:r>
        <w:t>Standaard eisen</w:t>
      </w:r>
    </w:p>
    <w:p w14:paraId="63605A75" w14:textId="6E56D973" w:rsidR="00A465A9" w:rsidRPr="00123673" w:rsidRDefault="00A465A9" w:rsidP="00A465A9">
      <w:pPr>
        <w:pStyle w:val="Opsommingbullet"/>
        <w:tabs>
          <w:tab w:val="clear" w:pos="227"/>
          <w:tab w:val="num" w:pos="1276"/>
        </w:tabs>
        <w:ind w:left="1276" w:hanging="283"/>
        <w:rPr>
          <w:rFonts w:eastAsia="CIDFont+F4"/>
        </w:rPr>
      </w:pPr>
      <w:r>
        <w:rPr>
          <w:rFonts w:eastAsia="CIDFont+F4"/>
        </w:rPr>
        <w:t xml:space="preserve">De kleur van het straatnaambord is blauw </w:t>
      </w:r>
      <w:r w:rsidRPr="00123673">
        <w:rPr>
          <w:rFonts w:eastAsia="CIDFont+F4"/>
        </w:rPr>
        <w:t>RAL 5013</w:t>
      </w:r>
    </w:p>
    <w:p w14:paraId="027B182B" w14:textId="30528F00" w:rsidR="00A465A9" w:rsidRPr="00123673" w:rsidRDefault="00A465A9" w:rsidP="00A465A9">
      <w:pPr>
        <w:pStyle w:val="Opsommingbullet"/>
        <w:tabs>
          <w:tab w:val="clear" w:pos="227"/>
          <w:tab w:val="num" w:pos="1276"/>
        </w:tabs>
        <w:ind w:left="1276" w:hanging="283"/>
        <w:rPr>
          <w:rFonts w:eastAsia="CIDFont+F4"/>
        </w:rPr>
      </w:pPr>
      <w:r w:rsidRPr="00123673">
        <w:rPr>
          <w:rFonts w:eastAsia="CIDFont+F4"/>
        </w:rPr>
        <w:t xml:space="preserve">Letters </w:t>
      </w:r>
      <w:r>
        <w:rPr>
          <w:rFonts w:eastAsia="CIDFont+F4"/>
        </w:rPr>
        <w:t xml:space="preserve">in </w:t>
      </w:r>
      <w:r w:rsidRPr="00123673">
        <w:rPr>
          <w:rFonts w:eastAsia="CIDFont+F4"/>
        </w:rPr>
        <w:t>kleur wit</w:t>
      </w:r>
      <w:r>
        <w:rPr>
          <w:rFonts w:eastAsia="CIDFont+F4"/>
        </w:rPr>
        <w:t xml:space="preserve"> RAL 9016 en </w:t>
      </w:r>
      <w:r w:rsidRPr="00123673">
        <w:rPr>
          <w:rFonts w:eastAsia="CIDFont+F4"/>
        </w:rPr>
        <w:t>altijd CAPS</w:t>
      </w:r>
    </w:p>
    <w:p w14:paraId="475ADF0B" w14:textId="56984E12" w:rsidR="00A465A9" w:rsidRDefault="00A465A9" w:rsidP="00A465A9">
      <w:pPr>
        <w:pStyle w:val="Opsommingbullet"/>
        <w:tabs>
          <w:tab w:val="clear" w:pos="227"/>
          <w:tab w:val="num" w:pos="1276"/>
        </w:tabs>
        <w:ind w:left="1276" w:hanging="283"/>
        <w:rPr>
          <w:rFonts w:eastAsia="CIDFont+F4"/>
        </w:rPr>
      </w:pPr>
      <w:r>
        <w:rPr>
          <w:rFonts w:eastAsia="CIDFont+F4"/>
        </w:rPr>
        <w:t xml:space="preserve">De </w:t>
      </w:r>
      <w:r w:rsidRPr="00123673">
        <w:rPr>
          <w:rFonts w:eastAsia="CIDFont+F4"/>
        </w:rPr>
        <w:t xml:space="preserve">lengte </w:t>
      </w:r>
      <w:r>
        <w:rPr>
          <w:rFonts w:eastAsia="CIDFont+F4"/>
        </w:rPr>
        <w:t>van het straatnaam</w:t>
      </w:r>
      <w:r w:rsidRPr="00123673">
        <w:rPr>
          <w:rFonts w:eastAsia="CIDFont+F4"/>
        </w:rPr>
        <w:t xml:space="preserve">bord </w:t>
      </w:r>
      <w:r>
        <w:rPr>
          <w:rFonts w:eastAsia="CIDFont+F4"/>
        </w:rPr>
        <w:t xml:space="preserve">is </w:t>
      </w:r>
      <w:r w:rsidRPr="00123673">
        <w:rPr>
          <w:rFonts w:eastAsia="CIDFont+F4"/>
        </w:rPr>
        <w:t>maximaal 1000 mm</w:t>
      </w:r>
    </w:p>
    <w:p w14:paraId="042B9666" w14:textId="77777777" w:rsidR="00A465A9" w:rsidRPr="00123673" w:rsidRDefault="00A465A9" w:rsidP="00A465A9">
      <w:pPr>
        <w:pStyle w:val="Opsommingbullet"/>
        <w:tabs>
          <w:tab w:val="clear" w:pos="227"/>
          <w:tab w:val="num" w:pos="1276"/>
        </w:tabs>
        <w:ind w:left="1276" w:hanging="283"/>
        <w:rPr>
          <w:rFonts w:eastAsia="CIDFont+F4"/>
        </w:rPr>
      </w:pPr>
      <w:r>
        <w:rPr>
          <w:rFonts w:eastAsia="CIDFont+F4"/>
        </w:rPr>
        <w:t>De hoogte van het straatnaambord is afhankelijk van het aantal regels</w:t>
      </w:r>
    </w:p>
    <w:p w14:paraId="173572AA" w14:textId="77777777" w:rsidR="00A465A9" w:rsidRPr="00123673" w:rsidRDefault="00A465A9" w:rsidP="00A465A9">
      <w:pPr>
        <w:pStyle w:val="Opsommingbullet"/>
        <w:tabs>
          <w:tab w:val="clear" w:pos="227"/>
          <w:tab w:val="num" w:pos="1276"/>
        </w:tabs>
        <w:ind w:left="1276" w:hanging="283"/>
        <w:rPr>
          <w:rFonts w:eastAsia="CIDFont+F4"/>
        </w:rPr>
      </w:pPr>
      <w:r>
        <w:rPr>
          <w:rFonts w:eastAsia="CIDFont+F4"/>
        </w:rPr>
        <w:t xml:space="preserve">Het lettertype conform </w:t>
      </w:r>
      <w:r w:rsidRPr="00123673">
        <w:rPr>
          <w:rFonts w:eastAsia="CIDFont+F4"/>
        </w:rPr>
        <w:t>NEN-1772</w:t>
      </w:r>
    </w:p>
    <w:p w14:paraId="787CB2A7" w14:textId="18E75CA8" w:rsidR="005D369B" w:rsidRDefault="00A465A9" w:rsidP="00A465A9">
      <w:pPr>
        <w:pStyle w:val="Opsommingbullet"/>
        <w:tabs>
          <w:tab w:val="clear" w:pos="227"/>
          <w:tab w:val="num" w:pos="1276"/>
        </w:tabs>
        <w:ind w:left="1276" w:hanging="283"/>
        <w:rPr>
          <w:rFonts w:eastAsia="CIDFont+F4"/>
        </w:rPr>
      </w:pPr>
      <w:r w:rsidRPr="006E485C">
        <w:rPr>
          <w:rFonts w:eastAsia="CIDFont+F4"/>
        </w:rPr>
        <w:t>De letters dienen te worden geprint op niet reflecterend vinyl, dat wordt voorzien van een bescherm</w:t>
      </w:r>
      <w:r>
        <w:rPr>
          <w:rFonts w:eastAsia="CIDFont+F4"/>
        </w:rPr>
        <w:t xml:space="preserve"> </w:t>
      </w:r>
      <w:r w:rsidRPr="006E485C">
        <w:rPr>
          <w:rFonts w:eastAsia="CIDFont+F4"/>
        </w:rPr>
        <w:t>laminaat</w:t>
      </w:r>
      <w:r w:rsidR="005D369B">
        <w:rPr>
          <w:rFonts w:eastAsia="CIDFont+F4"/>
        </w:rPr>
        <w:br w:type="page"/>
      </w:r>
    </w:p>
    <w:p w14:paraId="62DEBB22" w14:textId="77777777" w:rsidR="00A465A9" w:rsidRDefault="00A465A9" w:rsidP="00A465A9">
      <w:pPr>
        <w:pStyle w:val="Subparagraaf2"/>
      </w:pPr>
      <w:r>
        <w:lastRenderedPageBreak/>
        <w:t>Aanvullende eisen bij 2 regels</w:t>
      </w:r>
    </w:p>
    <w:p w14:paraId="15BDFAF8" w14:textId="77777777" w:rsidR="00A465A9" w:rsidRPr="00A61E1C" w:rsidRDefault="00A465A9" w:rsidP="00171FB2">
      <w:pPr>
        <w:pStyle w:val="Opsommingbullet"/>
        <w:tabs>
          <w:tab w:val="clear" w:pos="227"/>
          <w:tab w:val="num" w:pos="1276"/>
        </w:tabs>
        <w:ind w:left="1276" w:hanging="283"/>
        <w:rPr>
          <w:rFonts w:eastAsia="CIDFont+F4"/>
        </w:rPr>
      </w:pPr>
      <w:r w:rsidRPr="00A61E1C">
        <w:rPr>
          <w:rFonts w:eastAsia="CIDFont+F4"/>
        </w:rPr>
        <w:t xml:space="preserve">1e regel </w:t>
      </w:r>
      <w:r>
        <w:rPr>
          <w:rFonts w:eastAsia="CIDFont+F4"/>
        </w:rPr>
        <w:t xml:space="preserve">heeft een </w:t>
      </w:r>
      <w:r w:rsidRPr="00A61E1C">
        <w:rPr>
          <w:rFonts w:eastAsia="CIDFont+F4"/>
        </w:rPr>
        <w:t xml:space="preserve">hoogte </w:t>
      </w:r>
      <w:r>
        <w:rPr>
          <w:rFonts w:eastAsia="CIDFont+F4"/>
        </w:rPr>
        <w:t xml:space="preserve">van </w:t>
      </w:r>
      <w:r w:rsidRPr="00A61E1C">
        <w:rPr>
          <w:rFonts w:eastAsia="CIDFont+F4"/>
        </w:rPr>
        <w:t>70 mm</w:t>
      </w:r>
      <w:r>
        <w:rPr>
          <w:rFonts w:eastAsia="CIDFont+F4"/>
        </w:rPr>
        <w:t xml:space="preserve"> en is </w:t>
      </w:r>
      <w:r w:rsidRPr="00A61E1C">
        <w:rPr>
          <w:rFonts w:eastAsia="CIDFont+F4"/>
        </w:rPr>
        <w:t>links uitgelijnd</w:t>
      </w:r>
    </w:p>
    <w:p w14:paraId="3451B9FC" w14:textId="77777777" w:rsidR="00A465A9" w:rsidRPr="00A61E1C" w:rsidRDefault="00A465A9" w:rsidP="00171FB2">
      <w:pPr>
        <w:pStyle w:val="Opsommingbullet"/>
        <w:tabs>
          <w:tab w:val="clear" w:pos="227"/>
          <w:tab w:val="num" w:pos="1276"/>
        </w:tabs>
        <w:ind w:left="1276" w:hanging="283"/>
        <w:rPr>
          <w:rFonts w:eastAsia="CIDFont+F4"/>
        </w:rPr>
      </w:pPr>
      <w:r w:rsidRPr="00A61E1C">
        <w:rPr>
          <w:rFonts w:eastAsia="CIDFont+F4"/>
        </w:rPr>
        <w:t xml:space="preserve">2e regel </w:t>
      </w:r>
      <w:r>
        <w:rPr>
          <w:rFonts w:eastAsia="CIDFont+F4"/>
        </w:rPr>
        <w:t xml:space="preserve">is </w:t>
      </w:r>
      <w:r w:rsidRPr="00A61E1C">
        <w:rPr>
          <w:rFonts w:eastAsia="CIDFont+F4"/>
        </w:rPr>
        <w:t>blanco</w:t>
      </w:r>
    </w:p>
    <w:p w14:paraId="3E58D3BC" w14:textId="77777777" w:rsidR="00A465A9" w:rsidRPr="00A61E1C" w:rsidRDefault="00A465A9" w:rsidP="00171FB2">
      <w:pPr>
        <w:pStyle w:val="Opsommingbullet"/>
        <w:tabs>
          <w:tab w:val="clear" w:pos="227"/>
          <w:tab w:val="num" w:pos="1276"/>
        </w:tabs>
        <w:ind w:left="1276" w:hanging="283"/>
        <w:rPr>
          <w:rFonts w:eastAsia="CIDFont+F4"/>
        </w:rPr>
      </w:pPr>
      <w:r w:rsidRPr="00A61E1C">
        <w:rPr>
          <w:rFonts w:eastAsia="CIDFont+F4"/>
        </w:rPr>
        <w:t xml:space="preserve">3e regel </w:t>
      </w:r>
      <w:r>
        <w:rPr>
          <w:rFonts w:eastAsia="CIDFont+F4"/>
        </w:rPr>
        <w:t xml:space="preserve">heeft een </w:t>
      </w:r>
      <w:r w:rsidRPr="00A61E1C">
        <w:rPr>
          <w:rFonts w:eastAsia="CIDFont+F4"/>
        </w:rPr>
        <w:t>hoogte 40 mm</w:t>
      </w:r>
      <w:r>
        <w:rPr>
          <w:rFonts w:eastAsia="CIDFont+F4"/>
        </w:rPr>
        <w:t xml:space="preserve"> en is </w:t>
      </w:r>
      <w:r w:rsidRPr="00A61E1C">
        <w:rPr>
          <w:rFonts w:eastAsia="CIDFont+F4"/>
        </w:rPr>
        <w:t>rechts</w:t>
      </w:r>
      <w:r>
        <w:rPr>
          <w:rFonts w:eastAsia="CIDFont+F4"/>
        </w:rPr>
        <w:t xml:space="preserve"> uitgelijnd</w:t>
      </w:r>
    </w:p>
    <w:p w14:paraId="70BFAF4E" w14:textId="29020F40" w:rsidR="00A465A9" w:rsidRPr="009F7D24" w:rsidRDefault="00A465A9" w:rsidP="00171FB2">
      <w:pPr>
        <w:pStyle w:val="Opsommingbullet"/>
        <w:tabs>
          <w:tab w:val="clear" w:pos="227"/>
          <w:tab w:val="num" w:pos="1276"/>
        </w:tabs>
        <w:ind w:left="1276" w:hanging="283"/>
        <w:rPr>
          <w:rFonts w:eastAsia="CIDFont+F4"/>
        </w:rPr>
      </w:pPr>
      <w:r w:rsidRPr="009F7D24">
        <w:rPr>
          <w:rFonts w:eastAsia="CIDFont+F4"/>
        </w:rPr>
        <w:t>In het geval van straatnaamborden met twee regels, komt de aanduiding OOST in</w:t>
      </w:r>
      <w:r w:rsidR="00171FB2">
        <w:rPr>
          <w:rFonts w:eastAsia="CIDFont+F4"/>
        </w:rPr>
        <w:t xml:space="preserve"> </w:t>
      </w:r>
      <w:r w:rsidRPr="009F7D24">
        <w:rPr>
          <w:rFonts w:eastAsia="CIDFont+F4"/>
        </w:rPr>
        <w:t xml:space="preserve">       principe op de derde regel rechts uitgelijnd met een hoogte van 40 mm. Dus OOST</w:t>
      </w:r>
      <w:r w:rsidR="00171FB2">
        <w:rPr>
          <w:rFonts w:eastAsia="CIDFont+F4"/>
        </w:rPr>
        <w:t xml:space="preserve"> </w:t>
      </w:r>
      <w:r w:rsidRPr="009F7D24">
        <w:rPr>
          <w:rFonts w:eastAsia="CIDFont+F4"/>
        </w:rPr>
        <w:t xml:space="preserve">       zakt dan naar beneden op de derde regel.</w:t>
      </w:r>
    </w:p>
    <w:p w14:paraId="04B545A4" w14:textId="77777777" w:rsidR="00A465A9" w:rsidRDefault="00A465A9" w:rsidP="00A465A9">
      <w:pPr>
        <w:pStyle w:val="Subparagraaf2"/>
      </w:pPr>
      <w:r>
        <w:t>Aanvullende eisen bij 3 of meer regels</w:t>
      </w:r>
    </w:p>
    <w:p w14:paraId="393D5342" w14:textId="77777777" w:rsidR="00A465A9" w:rsidRPr="00A61E1C" w:rsidRDefault="00A465A9" w:rsidP="00171FB2">
      <w:pPr>
        <w:pStyle w:val="Opsommingbullet"/>
        <w:tabs>
          <w:tab w:val="clear" w:pos="227"/>
          <w:tab w:val="num" w:pos="1276"/>
        </w:tabs>
        <w:ind w:left="1276" w:hanging="283"/>
        <w:rPr>
          <w:rFonts w:eastAsia="CIDFont+F4"/>
        </w:rPr>
      </w:pPr>
      <w:r w:rsidRPr="00A61E1C">
        <w:rPr>
          <w:rFonts w:eastAsia="CIDFont+F4"/>
        </w:rPr>
        <w:t xml:space="preserve">1e regel </w:t>
      </w:r>
      <w:r>
        <w:rPr>
          <w:rFonts w:eastAsia="CIDFont+F4"/>
        </w:rPr>
        <w:t xml:space="preserve">heeft een </w:t>
      </w:r>
      <w:r w:rsidRPr="00A61E1C">
        <w:rPr>
          <w:rFonts w:eastAsia="CIDFont+F4"/>
        </w:rPr>
        <w:t xml:space="preserve">hoogte </w:t>
      </w:r>
      <w:r>
        <w:rPr>
          <w:rFonts w:eastAsia="CIDFont+F4"/>
        </w:rPr>
        <w:t xml:space="preserve">van </w:t>
      </w:r>
      <w:r w:rsidRPr="00A61E1C">
        <w:rPr>
          <w:rFonts w:eastAsia="CIDFont+F4"/>
        </w:rPr>
        <w:t>70 mm</w:t>
      </w:r>
      <w:r>
        <w:rPr>
          <w:rFonts w:eastAsia="CIDFont+F4"/>
        </w:rPr>
        <w:t xml:space="preserve"> en is </w:t>
      </w:r>
      <w:r w:rsidRPr="00A61E1C">
        <w:rPr>
          <w:rFonts w:eastAsia="CIDFont+F4"/>
        </w:rPr>
        <w:t>links uitgelijnd</w:t>
      </w:r>
    </w:p>
    <w:p w14:paraId="00AFEB0A" w14:textId="77777777" w:rsidR="00A465A9" w:rsidRDefault="00A465A9" w:rsidP="00171FB2">
      <w:pPr>
        <w:pStyle w:val="Opsommingbullet"/>
        <w:tabs>
          <w:tab w:val="clear" w:pos="227"/>
          <w:tab w:val="num" w:pos="1276"/>
        </w:tabs>
        <w:ind w:left="1276" w:hanging="283"/>
        <w:rPr>
          <w:rFonts w:eastAsia="CIDFont+F4"/>
        </w:rPr>
      </w:pPr>
      <w:r w:rsidRPr="00A61E1C">
        <w:rPr>
          <w:rFonts w:eastAsia="CIDFont+F4"/>
        </w:rPr>
        <w:t xml:space="preserve">2e regel </w:t>
      </w:r>
      <w:r>
        <w:rPr>
          <w:rFonts w:eastAsia="CIDFont+F4"/>
        </w:rPr>
        <w:t xml:space="preserve">heeft een hoogte van </w:t>
      </w:r>
      <w:r w:rsidRPr="00A61E1C">
        <w:rPr>
          <w:rFonts w:eastAsia="CIDFont+F4"/>
        </w:rPr>
        <w:t>40 mm</w:t>
      </w:r>
      <w:r>
        <w:rPr>
          <w:rFonts w:eastAsia="CIDFont+F4"/>
        </w:rPr>
        <w:t xml:space="preserve"> en is </w:t>
      </w:r>
      <w:r w:rsidRPr="00A61E1C">
        <w:rPr>
          <w:rFonts w:eastAsia="CIDFont+F4"/>
        </w:rPr>
        <w:t>rechts uitgelijnd</w:t>
      </w:r>
    </w:p>
    <w:p w14:paraId="3A61080D" w14:textId="06D27A4A" w:rsidR="00A465A9" w:rsidRPr="00D61674" w:rsidRDefault="00A465A9" w:rsidP="00D61674">
      <w:pPr>
        <w:pStyle w:val="Opsommingbullet"/>
        <w:tabs>
          <w:tab w:val="clear" w:pos="227"/>
          <w:tab w:val="num" w:pos="1276"/>
        </w:tabs>
        <w:ind w:left="1276" w:hanging="283"/>
        <w:rPr>
          <w:rFonts w:eastAsia="CIDFont+F4"/>
        </w:rPr>
      </w:pPr>
      <w:r w:rsidRPr="00F7340E">
        <w:rPr>
          <w:rFonts w:eastAsia="CIDFont+F4"/>
        </w:rPr>
        <w:t>3e en volgende regels hebben een hoogte van 25 mm en zijn links uitgelijnd</w:t>
      </w:r>
    </w:p>
    <w:p w14:paraId="377EB40A" w14:textId="5751E2C0" w:rsidR="00A465A9" w:rsidRPr="00F7340E" w:rsidRDefault="00171FB2" w:rsidP="00171FB2">
      <w:pPr>
        <w:pStyle w:val="Kop3"/>
      </w:pPr>
      <w:bookmarkStart w:id="53" w:name="_Toc118196734"/>
      <w:r>
        <w:t>Aanvullende Specificatie Straatnaambord</w:t>
      </w:r>
      <w:r w:rsidRPr="00F7340E">
        <w:t xml:space="preserve"> </w:t>
      </w:r>
      <w:r w:rsidR="00A465A9" w:rsidRPr="00F7340E">
        <w:t>Model ZuidOost</w:t>
      </w:r>
      <w:bookmarkEnd w:id="53"/>
    </w:p>
    <w:p w14:paraId="12CDAAE5" w14:textId="77777777" w:rsidR="00A465A9" w:rsidRDefault="00A465A9" w:rsidP="00171FB2">
      <w:pPr>
        <w:pStyle w:val="Subparagraaf2"/>
      </w:pPr>
      <w:r>
        <w:rPr>
          <w:noProof/>
        </w:rPr>
        <w:drawing>
          <wp:anchor distT="0" distB="0" distL="114300" distR="114300" simplePos="0" relativeHeight="251659264" behindDoc="0" locked="0" layoutInCell="1" allowOverlap="1" wp14:anchorId="4A3E7324" wp14:editId="6B7A22AE">
            <wp:simplePos x="0" y="0"/>
            <wp:positionH relativeFrom="column">
              <wp:posOffset>541020</wp:posOffset>
            </wp:positionH>
            <wp:positionV relativeFrom="paragraph">
              <wp:posOffset>236220</wp:posOffset>
            </wp:positionV>
            <wp:extent cx="2569845" cy="800100"/>
            <wp:effectExtent l="0" t="0" r="1905" b="0"/>
            <wp:wrapTopAndBottom/>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2569845" cy="800100"/>
                    </a:xfrm>
                    <a:prstGeom prst="rect">
                      <a:avLst/>
                    </a:prstGeom>
                  </pic:spPr>
                </pic:pic>
              </a:graphicData>
            </a:graphic>
            <wp14:sizeRelH relativeFrom="margin">
              <wp14:pctWidth>0</wp14:pctWidth>
            </wp14:sizeRelH>
            <wp14:sizeRelV relativeFrom="margin">
              <wp14:pctHeight>0</wp14:pctHeight>
            </wp14:sizeRelV>
          </wp:anchor>
        </w:drawing>
      </w:r>
      <w:r>
        <w:t>Voorbeeld</w:t>
      </w:r>
    </w:p>
    <w:p w14:paraId="7721BCB3" w14:textId="77777777" w:rsidR="00A465A9" w:rsidRDefault="00A465A9" w:rsidP="00171FB2">
      <w:pPr>
        <w:pStyle w:val="Subparagraaf2"/>
      </w:pPr>
      <w:r>
        <w:t>Standaard eisen</w:t>
      </w:r>
    </w:p>
    <w:p w14:paraId="645110FE" w14:textId="77777777" w:rsidR="00A465A9" w:rsidRPr="00123673" w:rsidRDefault="00A465A9" w:rsidP="00171FB2">
      <w:pPr>
        <w:pStyle w:val="Opsommingbullet"/>
        <w:tabs>
          <w:tab w:val="clear" w:pos="227"/>
          <w:tab w:val="num" w:pos="1276"/>
        </w:tabs>
        <w:ind w:left="1276" w:hanging="283"/>
        <w:rPr>
          <w:rFonts w:eastAsia="CIDFont+F4"/>
        </w:rPr>
      </w:pPr>
      <w:r>
        <w:rPr>
          <w:rFonts w:eastAsia="CIDFont+F4"/>
        </w:rPr>
        <w:t>De kleur van het straatnaambord is blauw RAL 5017</w:t>
      </w:r>
    </w:p>
    <w:p w14:paraId="1505C4C1" w14:textId="77777777" w:rsidR="00A465A9" w:rsidRPr="00123673" w:rsidRDefault="00A465A9" w:rsidP="00171FB2">
      <w:pPr>
        <w:pStyle w:val="Opsommingbullet"/>
        <w:tabs>
          <w:tab w:val="clear" w:pos="227"/>
          <w:tab w:val="num" w:pos="1276"/>
        </w:tabs>
        <w:ind w:left="1276" w:hanging="283"/>
        <w:rPr>
          <w:rFonts w:eastAsia="CIDFont+F4"/>
        </w:rPr>
      </w:pPr>
      <w:r w:rsidRPr="00123673">
        <w:rPr>
          <w:rFonts w:eastAsia="CIDFont+F4"/>
        </w:rPr>
        <w:t xml:space="preserve">Letters </w:t>
      </w:r>
      <w:r>
        <w:rPr>
          <w:rFonts w:eastAsia="CIDFont+F4"/>
        </w:rPr>
        <w:t xml:space="preserve">in </w:t>
      </w:r>
      <w:r w:rsidRPr="00123673">
        <w:rPr>
          <w:rFonts w:eastAsia="CIDFont+F4"/>
        </w:rPr>
        <w:t>kleur wit</w:t>
      </w:r>
      <w:r>
        <w:rPr>
          <w:rFonts w:eastAsia="CIDFont+F4"/>
        </w:rPr>
        <w:t xml:space="preserve"> RAL 9016</w:t>
      </w:r>
    </w:p>
    <w:p w14:paraId="1959E9D8" w14:textId="77777777" w:rsidR="00A465A9" w:rsidRPr="00123673" w:rsidRDefault="00A465A9" w:rsidP="00171FB2">
      <w:pPr>
        <w:pStyle w:val="Opsommingbullet"/>
        <w:tabs>
          <w:tab w:val="clear" w:pos="227"/>
          <w:tab w:val="num" w:pos="1276"/>
        </w:tabs>
        <w:ind w:left="1276" w:hanging="283"/>
        <w:rPr>
          <w:rFonts w:eastAsia="CIDFont+F4"/>
        </w:rPr>
      </w:pPr>
      <w:r>
        <w:rPr>
          <w:rFonts w:eastAsia="CIDFont+F4"/>
        </w:rPr>
        <w:t>De afmeting van het straatnaambord is 900 x 300 mm</w:t>
      </w:r>
    </w:p>
    <w:p w14:paraId="296CD31F" w14:textId="77777777" w:rsidR="00A465A9" w:rsidRPr="00123673" w:rsidRDefault="00A465A9" w:rsidP="00171FB2">
      <w:pPr>
        <w:pStyle w:val="Opsommingbullet"/>
        <w:tabs>
          <w:tab w:val="clear" w:pos="227"/>
          <w:tab w:val="num" w:pos="1276"/>
        </w:tabs>
        <w:ind w:left="1276" w:hanging="283"/>
        <w:rPr>
          <w:rFonts w:eastAsia="CIDFont+F4"/>
        </w:rPr>
      </w:pPr>
      <w:r>
        <w:rPr>
          <w:rFonts w:eastAsia="CIDFont+F4"/>
        </w:rPr>
        <w:t xml:space="preserve">Het lettertype conform </w:t>
      </w:r>
      <w:r w:rsidRPr="00123673">
        <w:rPr>
          <w:rFonts w:eastAsia="CIDFont+F4"/>
        </w:rPr>
        <w:t>NEN-1772</w:t>
      </w:r>
    </w:p>
    <w:p w14:paraId="4EEC02F5" w14:textId="0451639F" w:rsidR="00A465A9" w:rsidRDefault="00A465A9" w:rsidP="00171FB2">
      <w:pPr>
        <w:pStyle w:val="Opsommingbullet"/>
        <w:tabs>
          <w:tab w:val="clear" w:pos="227"/>
          <w:tab w:val="num" w:pos="1276"/>
        </w:tabs>
        <w:ind w:left="1276" w:hanging="283"/>
        <w:rPr>
          <w:rFonts w:eastAsia="CIDFont+F4"/>
        </w:rPr>
      </w:pPr>
      <w:r>
        <w:rPr>
          <w:rFonts w:eastAsia="CIDFont+F4"/>
        </w:rPr>
        <w:t>De letters en witte strook dienen te worden geprint op reflecterende folie klasse II en</w:t>
      </w:r>
      <w:r w:rsidR="00171FB2">
        <w:rPr>
          <w:rFonts w:eastAsia="CIDFont+F4"/>
        </w:rPr>
        <w:t xml:space="preserve"> </w:t>
      </w:r>
      <w:r>
        <w:rPr>
          <w:rFonts w:eastAsia="CIDFont+F4"/>
        </w:rPr>
        <w:t>voorzien van een bescherm laminaat.</w:t>
      </w:r>
    </w:p>
    <w:p w14:paraId="4F3A61C5" w14:textId="77777777" w:rsidR="00A465A9" w:rsidRPr="00A61E1C" w:rsidRDefault="00A465A9" w:rsidP="00171FB2">
      <w:pPr>
        <w:pStyle w:val="Opsommingbullet"/>
        <w:tabs>
          <w:tab w:val="clear" w:pos="227"/>
          <w:tab w:val="num" w:pos="1276"/>
        </w:tabs>
        <w:ind w:left="1276" w:hanging="283"/>
        <w:rPr>
          <w:rFonts w:eastAsia="CIDFont+F4"/>
        </w:rPr>
      </w:pPr>
      <w:r>
        <w:rPr>
          <w:rFonts w:eastAsia="CIDFont+F4"/>
        </w:rPr>
        <w:t>Het straatnaambord dient te worden uitgevoerd in reflectieklasse II (Print US10)</w:t>
      </w:r>
    </w:p>
    <w:p w14:paraId="0DC5AA92" w14:textId="77777777" w:rsidR="00A465A9" w:rsidRDefault="00A465A9" w:rsidP="00171FB2">
      <w:pPr>
        <w:pStyle w:val="Subparagraaf2"/>
      </w:pPr>
      <w:r>
        <w:t xml:space="preserve">Aanvullende eisen </w:t>
      </w:r>
    </w:p>
    <w:p w14:paraId="732D5B02" w14:textId="77777777" w:rsidR="00A465A9" w:rsidRDefault="00A465A9" w:rsidP="00171FB2">
      <w:pPr>
        <w:pStyle w:val="Opsommingbullet"/>
        <w:tabs>
          <w:tab w:val="clear" w:pos="227"/>
          <w:tab w:val="num" w:pos="1276"/>
        </w:tabs>
        <w:ind w:left="1276" w:hanging="283"/>
        <w:rPr>
          <w:rFonts w:eastAsia="CIDFont+F4"/>
        </w:rPr>
      </w:pPr>
      <w:r w:rsidRPr="00476285">
        <w:rPr>
          <w:rFonts w:eastAsia="CIDFont+F4"/>
        </w:rPr>
        <w:t xml:space="preserve">1e regel </w:t>
      </w:r>
      <w:r>
        <w:rPr>
          <w:rFonts w:eastAsia="CIDFont+F4"/>
        </w:rPr>
        <w:t xml:space="preserve">heeft een </w:t>
      </w:r>
      <w:r w:rsidRPr="00476285">
        <w:rPr>
          <w:rFonts w:eastAsia="CIDFont+F4"/>
        </w:rPr>
        <w:t xml:space="preserve">hoogte </w:t>
      </w:r>
      <w:r>
        <w:rPr>
          <w:rFonts w:eastAsia="CIDFont+F4"/>
        </w:rPr>
        <w:t xml:space="preserve">van </w:t>
      </w:r>
      <w:r w:rsidRPr="00476285">
        <w:rPr>
          <w:rFonts w:eastAsia="CIDFont+F4"/>
        </w:rPr>
        <w:t>25 mm</w:t>
      </w:r>
      <w:r>
        <w:rPr>
          <w:rFonts w:eastAsia="CIDFont+F4"/>
        </w:rPr>
        <w:t xml:space="preserve"> en is </w:t>
      </w:r>
      <w:r w:rsidRPr="00476285">
        <w:rPr>
          <w:rFonts w:eastAsia="CIDFont+F4"/>
        </w:rPr>
        <w:t>links uitgelijnd</w:t>
      </w:r>
    </w:p>
    <w:p w14:paraId="2E094FDE" w14:textId="77777777" w:rsidR="00A465A9" w:rsidRPr="00476285" w:rsidRDefault="00A465A9" w:rsidP="00171FB2">
      <w:pPr>
        <w:pStyle w:val="Opsommingbullet"/>
        <w:tabs>
          <w:tab w:val="clear" w:pos="227"/>
          <w:tab w:val="num" w:pos="1276"/>
        </w:tabs>
        <w:ind w:left="1276" w:hanging="283"/>
        <w:rPr>
          <w:rFonts w:eastAsia="CIDFont+F4"/>
        </w:rPr>
      </w:pPr>
      <w:r>
        <w:rPr>
          <w:rFonts w:eastAsia="CIDFont+F4"/>
        </w:rPr>
        <w:t>1</w:t>
      </w:r>
      <w:r w:rsidRPr="00171FB2">
        <w:rPr>
          <w:rFonts w:eastAsia="CIDFont+F4"/>
        </w:rPr>
        <w:t>e</w:t>
      </w:r>
      <w:r>
        <w:rPr>
          <w:rFonts w:eastAsia="CIDFont+F4"/>
        </w:rPr>
        <w:t xml:space="preserve"> regel zijn </w:t>
      </w:r>
      <w:r w:rsidRPr="00476285">
        <w:rPr>
          <w:rFonts w:eastAsia="CIDFont+F4"/>
        </w:rPr>
        <w:t xml:space="preserve">blauwe letters </w:t>
      </w:r>
      <w:r>
        <w:rPr>
          <w:rFonts w:eastAsia="CIDFont+F4"/>
        </w:rPr>
        <w:t xml:space="preserve">RAL 5013 in CAPS </w:t>
      </w:r>
      <w:r w:rsidRPr="00476285">
        <w:rPr>
          <w:rFonts w:eastAsia="CIDFont+F4"/>
        </w:rPr>
        <w:t>in witte baan</w:t>
      </w:r>
    </w:p>
    <w:p w14:paraId="3649C01B" w14:textId="77777777" w:rsidR="00A465A9" w:rsidRPr="00476285" w:rsidRDefault="00A465A9" w:rsidP="00171FB2">
      <w:pPr>
        <w:pStyle w:val="Opsommingbullet"/>
        <w:tabs>
          <w:tab w:val="clear" w:pos="227"/>
          <w:tab w:val="num" w:pos="1276"/>
        </w:tabs>
        <w:ind w:left="1276" w:hanging="283"/>
        <w:rPr>
          <w:rFonts w:eastAsia="CIDFont+F4"/>
        </w:rPr>
      </w:pPr>
      <w:r w:rsidRPr="00476285">
        <w:rPr>
          <w:rFonts w:eastAsia="CIDFont+F4"/>
        </w:rPr>
        <w:t xml:space="preserve">2e regel </w:t>
      </w:r>
      <w:r>
        <w:rPr>
          <w:rFonts w:eastAsia="CIDFont+F4"/>
        </w:rPr>
        <w:t xml:space="preserve">heeft een </w:t>
      </w:r>
      <w:r w:rsidRPr="00476285">
        <w:rPr>
          <w:rFonts w:eastAsia="CIDFont+F4"/>
        </w:rPr>
        <w:t xml:space="preserve">hoogte </w:t>
      </w:r>
      <w:r>
        <w:rPr>
          <w:rFonts w:eastAsia="CIDFont+F4"/>
        </w:rPr>
        <w:t xml:space="preserve">van </w:t>
      </w:r>
      <w:r w:rsidRPr="00476285">
        <w:rPr>
          <w:rFonts w:eastAsia="CIDFont+F4"/>
        </w:rPr>
        <w:t>60 mm</w:t>
      </w:r>
      <w:r>
        <w:rPr>
          <w:rFonts w:eastAsia="CIDFont+F4"/>
        </w:rPr>
        <w:t xml:space="preserve"> en is </w:t>
      </w:r>
      <w:r w:rsidRPr="00476285">
        <w:rPr>
          <w:rFonts w:eastAsia="CIDFont+F4"/>
        </w:rPr>
        <w:t>links uitgelijnd</w:t>
      </w:r>
      <w:r>
        <w:rPr>
          <w:rFonts w:eastAsia="CIDFont+F4"/>
        </w:rPr>
        <w:t>, waarbij de 1</w:t>
      </w:r>
      <w:r w:rsidRPr="00171FB2">
        <w:rPr>
          <w:rFonts w:eastAsia="CIDFont+F4"/>
        </w:rPr>
        <w:t>e</w:t>
      </w:r>
      <w:r>
        <w:rPr>
          <w:rFonts w:eastAsia="CIDFont+F4"/>
        </w:rPr>
        <w:t xml:space="preserve"> letten in CAPS</w:t>
      </w:r>
    </w:p>
    <w:p w14:paraId="465B9816" w14:textId="77777777" w:rsidR="00A465A9" w:rsidRPr="00476285" w:rsidRDefault="00A465A9" w:rsidP="00171FB2">
      <w:pPr>
        <w:pStyle w:val="Opsommingbullet"/>
        <w:tabs>
          <w:tab w:val="clear" w:pos="227"/>
          <w:tab w:val="num" w:pos="1276"/>
        </w:tabs>
        <w:ind w:left="1276" w:hanging="283"/>
        <w:rPr>
          <w:rFonts w:eastAsia="CIDFont+F4"/>
        </w:rPr>
      </w:pPr>
      <w:r>
        <w:rPr>
          <w:rFonts w:eastAsia="CIDFont+F4"/>
        </w:rPr>
        <w:t>3</w:t>
      </w:r>
      <w:r w:rsidRPr="00476285">
        <w:rPr>
          <w:rFonts w:eastAsia="CIDFont+F4"/>
        </w:rPr>
        <w:t xml:space="preserve">e regel </w:t>
      </w:r>
      <w:r>
        <w:rPr>
          <w:rFonts w:eastAsia="CIDFont+F4"/>
        </w:rPr>
        <w:t xml:space="preserve">heeft een </w:t>
      </w:r>
      <w:r w:rsidRPr="00476285">
        <w:rPr>
          <w:rFonts w:eastAsia="CIDFont+F4"/>
        </w:rPr>
        <w:t xml:space="preserve">hoogte </w:t>
      </w:r>
      <w:r>
        <w:rPr>
          <w:rFonts w:eastAsia="CIDFont+F4"/>
        </w:rPr>
        <w:t>van 4</w:t>
      </w:r>
      <w:r w:rsidRPr="00476285">
        <w:rPr>
          <w:rFonts w:eastAsia="CIDFont+F4"/>
        </w:rPr>
        <w:t>0 mm</w:t>
      </w:r>
      <w:r>
        <w:rPr>
          <w:rFonts w:eastAsia="CIDFont+F4"/>
        </w:rPr>
        <w:t xml:space="preserve"> en is rechts</w:t>
      </w:r>
      <w:r w:rsidRPr="00476285">
        <w:rPr>
          <w:rFonts w:eastAsia="CIDFont+F4"/>
        </w:rPr>
        <w:t xml:space="preserve"> uitgelijnd</w:t>
      </w:r>
      <w:r>
        <w:rPr>
          <w:rFonts w:eastAsia="CIDFont+F4"/>
        </w:rPr>
        <w:t>, waarbij de 1</w:t>
      </w:r>
      <w:r w:rsidRPr="00171FB2">
        <w:rPr>
          <w:rFonts w:eastAsia="CIDFont+F4"/>
        </w:rPr>
        <w:t>e</w:t>
      </w:r>
      <w:r>
        <w:rPr>
          <w:rFonts w:eastAsia="CIDFont+F4"/>
        </w:rPr>
        <w:t xml:space="preserve"> letten in CAPS</w:t>
      </w:r>
    </w:p>
    <w:p w14:paraId="23F2FF96" w14:textId="77777777" w:rsidR="00915B0F" w:rsidRDefault="00915B0F" w:rsidP="000430CE">
      <w:pPr>
        <w:pStyle w:val="Kop3"/>
      </w:pPr>
      <w:bookmarkStart w:id="54" w:name="_Toc118196735"/>
      <w:bookmarkStart w:id="55" w:name="_Ref400094780"/>
      <w:bookmarkStart w:id="56" w:name="_Toc400444558"/>
      <w:bookmarkEnd w:id="52"/>
      <w:r>
        <w:lastRenderedPageBreak/>
        <w:t>Eisen Kunststof Verkeerszuil</w:t>
      </w:r>
      <w:bookmarkEnd w:id="54"/>
    </w:p>
    <w:p w14:paraId="3C43F4EF" w14:textId="77777777" w:rsidR="00130F82" w:rsidRDefault="00130F82" w:rsidP="00130F82">
      <w:pPr>
        <w:pStyle w:val="Subparagraaf2"/>
      </w:pPr>
    </w:p>
    <w:p w14:paraId="16184DB1" w14:textId="77777777" w:rsidR="00915B0F" w:rsidRDefault="007C6B2A" w:rsidP="00915B0F">
      <w:r>
        <w:t xml:space="preserve">De kunststof verkeerszuil bestaat uit een kunststof zuil met aangegoten voetplaat al dan niet voorzien van een </w:t>
      </w:r>
      <w:r w:rsidR="00130F82">
        <w:t>kunststofbord.</w:t>
      </w:r>
    </w:p>
    <w:p w14:paraId="3D69431D" w14:textId="77777777" w:rsidR="00130F82" w:rsidRDefault="00130F82" w:rsidP="00130F82">
      <w:pPr>
        <w:pStyle w:val="Subparagraaf2"/>
      </w:pPr>
    </w:p>
    <w:p w14:paraId="0A4071C6" w14:textId="1AFC472F" w:rsidR="00130F82" w:rsidRDefault="00130F82" w:rsidP="00915B0F">
      <w:r>
        <w:t xml:space="preserve">De kunststof zuil heeft een diameter van 160 mm en een hoogte van 900 mm met een aangegoten voetplaat van 250x250 mm. De voetplaat dient voorzien te zijn van 4 gaten t.b.v. </w:t>
      </w:r>
      <w:r w:rsidR="008F4E7C">
        <w:t>een</w:t>
      </w:r>
      <w:r>
        <w:t xml:space="preserve"> boutbevestiging.</w:t>
      </w:r>
    </w:p>
    <w:p w14:paraId="65598248" w14:textId="77777777" w:rsidR="00CB2435" w:rsidRDefault="00CB2435" w:rsidP="00FD7D76">
      <w:pPr>
        <w:pStyle w:val="Subparagraaf2"/>
      </w:pPr>
    </w:p>
    <w:p w14:paraId="35E7FDB1" w14:textId="77777777" w:rsidR="00130F82" w:rsidRDefault="00130F82" w:rsidP="00915B0F">
      <w:r>
        <w:t>De kunststof zuil dient te worden geleverd met een Retro-reflecterende folie klasse II in de kleur geel (BM22) of zwart/wit (BM21).</w:t>
      </w:r>
    </w:p>
    <w:p w14:paraId="1FFC3A9B" w14:textId="77777777" w:rsidR="00130F82" w:rsidRDefault="00130F82" w:rsidP="00FD7D76">
      <w:pPr>
        <w:pStyle w:val="Subparagraaf2"/>
      </w:pPr>
    </w:p>
    <w:p w14:paraId="2A6114D7" w14:textId="5DBCF0CA" w:rsidR="00CB2435" w:rsidRDefault="00CB2435" w:rsidP="00915B0F">
      <w:r>
        <w:t xml:space="preserve">Het kunststof bord dient voorzien te zijn van Retro-reflecterende </w:t>
      </w:r>
      <w:r w:rsidR="00BD44F5">
        <w:t xml:space="preserve">US-20 </w:t>
      </w:r>
      <w:r>
        <w:t xml:space="preserve">folie met een figuratie D2. De bevestiging van het kunststofbord op de kunststof zuil is ter keuze van de </w:t>
      </w:r>
      <w:r w:rsidR="00AB164C">
        <w:t>Opdrachtnemer</w:t>
      </w:r>
      <w:r>
        <w:t xml:space="preserve"> en dient ter goedkeuring aan de </w:t>
      </w:r>
      <w:r w:rsidR="00AB164C">
        <w:t>Opdrachtgever</w:t>
      </w:r>
      <w:r>
        <w:t xml:space="preserve"> te worden voorgelegd.</w:t>
      </w:r>
    </w:p>
    <w:p w14:paraId="69694F59" w14:textId="77777777" w:rsidR="00CB2435" w:rsidRDefault="00CB2435" w:rsidP="00FD7D76">
      <w:pPr>
        <w:pStyle w:val="Subparagraaf2"/>
      </w:pPr>
    </w:p>
    <w:p w14:paraId="081601F8" w14:textId="77777777" w:rsidR="00CB2435" w:rsidRPr="00915B0F" w:rsidRDefault="00CB2435" w:rsidP="00915B0F">
      <w:r>
        <w:t xml:space="preserve">De kunststof verkeerszuil dient compleet inclusief kunststof bord afgemonteerd te worden afgeleverd. </w:t>
      </w:r>
    </w:p>
    <w:p w14:paraId="4F564B81" w14:textId="77777777" w:rsidR="00146D4D" w:rsidRPr="000430CE" w:rsidRDefault="00146D4D" w:rsidP="000430CE">
      <w:pPr>
        <w:pStyle w:val="Kop3"/>
      </w:pPr>
      <w:bookmarkStart w:id="57" w:name="_Toc118196736"/>
      <w:r w:rsidRPr="000430CE">
        <w:t>Eisen Verkeerspaal type Buispaal</w:t>
      </w:r>
      <w:bookmarkEnd w:id="55"/>
      <w:bookmarkEnd w:id="56"/>
      <w:bookmarkEnd w:id="57"/>
    </w:p>
    <w:p w14:paraId="3C9B677C" w14:textId="77777777" w:rsidR="000430CE" w:rsidRPr="000430CE" w:rsidRDefault="000430CE" w:rsidP="000430CE">
      <w:pPr>
        <w:pStyle w:val="Subparagraaf2"/>
      </w:pPr>
      <w:bookmarkStart w:id="58" w:name="_Toc400444559"/>
    </w:p>
    <w:p w14:paraId="30DDCECC" w14:textId="16DEF8BF" w:rsidR="00146D4D" w:rsidRDefault="00146D4D" w:rsidP="000430CE">
      <w:pPr>
        <w:rPr>
          <w:rFonts w:eastAsia="Calibri"/>
        </w:rPr>
      </w:pPr>
      <w:r w:rsidRPr="00146D4D">
        <w:rPr>
          <w:rFonts w:eastAsia="Calibri"/>
        </w:rPr>
        <w:t>De buispalen zijn van staal en therm</w:t>
      </w:r>
      <w:r w:rsidR="002663CA">
        <w:rPr>
          <w:rFonts w:eastAsia="Calibri"/>
        </w:rPr>
        <w:t>isch verzinkt conform NEN-EN 14</w:t>
      </w:r>
      <w:r w:rsidRPr="00146D4D">
        <w:rPr>
          <w:rFonts w:eastAsia="Calibri"/>
        </w:rPr>
        <w:t>61</w:t>
      </w:r>
      <w:bookmarkEnd w:id="58"/>
      <w:r w:rsidR="00EF6578">
        <w:rPr>
          <w:rFonts w:eastAsia="Calibri"/>
        </w:rPr>
        <w:t>.</w:t>
      </w:r>
    </w:p>
    <w:p w14:paraId="7812885E" w14:textId="77777777" w:rsidR="00C75325" w:rsidRDefault="00C75325" w:rsidP="00C75325">
      <w:pPr>
        <w:pStyle w:val="Subparagraaf2"/>
      </w:pPr>
    </w:p>
    <w:p w14:paraId="1691291A" w14:textId="23DE0681" w:rsidR="00C75325" w:rsidRPr="00C75325" w:rsidRDefault="00C75325" w:rsidP="000430CE">
      <w:r>
        <w:t>De verkeerspaal dient te worden geleverd met een CE certificaat.</w:t>
      </w:r>
    </w:p>
    <w:p w14:paraId="48533E47" w14:textId="77777777" w:rsidR="000430CE" w:rsidRPr="000430CE" w:rsidRDefault="000430CE" w:rsidP="000430CE">
      <w:pPr>
        <w:pStyle w:val="Subparagraaf2"/>
      </w:pPr>
      <w:bookmarkStart w:id="59" w:name="_Toc400444560"/>
    </w:p>
    <w:p w14:paraId="3C88FF49" w14:textId="45FD90CE" w:rsidR="00146D4D" w:rsidRPr="00146D4D" w:rsidRDefault="00146D4D" w:rsidP="000430CE">
      <w:r w:rsidRPr="00146D4D">
        <w:t>Bui</w:t>
      </w:r>
      <w:r w:rsidR="002663CA">
        <w:t>spaal heeft een diameter van 48</w:t>
      </w:r>
      <w:r w:rsidR="008D762E">
        <w:t xml:space="preserve"> en </w:t>
      </w:r>
      <w:r w:rsidRPr="00146D4D">
        <w:t xml:space="preserve">60 </w:t>
      </w:r>
      <w:r w:rsidR="002663CA">
        <w:t>mm</w:t>
      </w:r>
      <w:r w:rsidRPr="00146D4D">
        <w:t>, afhankelijk van type en uitvoering;</w:t>
      </w:r>
      <w:bookmarkEnd w:id="59"/>
    </w:p>
    <w:p w14:paraId="6EB67706" w14:textId="77777777" w:rsidR="000430CE" w:rsidRDefault="000430CE" w:rsidP="000430CE">
      <w:pPr>
        <w:pStyle w:val="Subparagraaf2"/>
      </w:pPr>
      <w:bookmarkStart w:id="60" w:name="_Toc400444561"/>
    </w:p>
    <w:p w14:paraId="69010369" w14:textId="2F7C72E7" w:rsidR="005D369B" w:rsidRDefault="00146D4D" w:rsidP="000430CE">
      <w:r w:rsidRPr="00146D4D">
        <w:t>De wanddikte van de buispaal bedraagt minimaal 3 mm;</w:t>
      </w:r>
      <w:bookmarkEnd w:id="60"/>
      <w:r w:rsidR="005D369B">
        <w:br w:type="page"/>
      </w:r>
    </w:p>
    <w:p w14:paraId="66ECB214" w14:textId="77777777" w:rsidR="002663CA" w:rsidRDefault="002663CA" w:rsidP="002663CA">
      <w:pPr>
        <w:pStyle w:val="Subparagraaf2"/>
      </w:pPr>
      <w:r>
        <w:lastRenderedPageBreak/>
        <w:t>Tekeningen</w:t>
      </w:r>
    </w:p>
    <w:p w14:paraId="2178886D" w14:textId="77777777" w:rsidR="002663CA" w:rsidRDefault="002663CA" w:rsidP="002663CA">
      <w:r>
        <w:t xml:space="preserve">Voor de buispalen zijn de onderstaande tekeningen van </w:t>
      </w:r>
      <w:r w:rsidR="004B2BAA">
        <w:t>toepassing:</w:t>
      </w:r>
    </w:p>
    <w:p w14:paraId="28168B4D" w14:textId="77777777" w:rsidR="004B2BAA" w:rsidRDefault="004B2BAA" w:rsidP="002663CA"/>
    <w:tbl>
      <w:tblPr>
        <w:tblW w:w="7103" w:type="dxa"/>
        <w:tblInd w:w="55" w:type="dxa"/>
        <w:tblCellMar>
          <w:left w:w="70" w:type="dxa"/>
          <w:right w:w="70" w:type="dxa"/>
        </w:tblCellMar>
        <w:tblLook w:val="04A0" w:firstRow="1" w:lastRow="0" w:firstColumn="1" w:lastColumn="0" w:noHBand="0" w:noVBand="1"/>
      </w:tblPr>
      <w:tblGrid>
        <w:gridCol w:w="1500"/>
        <w:gridCol w:w="5603"/>
      </w:tblGrid>
      <w:tr w:rsidR="004B2BAA" w:rsidRPr="004B2BAA" w14:paraId="3FF2EFF1" w14:textId="77777777" w:rsidTr="00003B41">
        <w:trPr>
          <w:trHeight w:val="300"/>
        </w:trPr>
        <w:tc>
          <w:tcPr>
            <w:tcW w:w="1500" w:type="dxa"/>
            <w:tcBorders>
              <w:top w:val="single" w:sz="4" w:space="0" w:color="auto"/>
              <w:left w:val="single" w:sz="4" w:space="0" w:color="auto"/>
              <w:bottom w:val="nil"/>
              <w:right w:val="single" w:sz="4" w:space="0" w:color="auto"/>
            </w:tcBorders>
            <w:shd w:val="clear" w:color="000000" w:fill="D9D9D9"/>
            <w:noWrap/>
            <w:vAlign w:val="bottom"/>
            <w:hideMark/>
          </w:tcPr>
          <w:p w14:paraId="03EACA50" w14:textId="77777777" w:rsidR="004B2BAA" w:rsidRPr="004B2BAA" w:rsidRDefault="004B2BAA" w:rsidP="004B2BAA">
            <w:pPr>
              <w:spacing w:line="240" w:lineRule="auto"/>
              <w:jc w:val="center"/>
              <w:rPr>
                <w:b/>
                <w:color w:val="000000"/>
              </w:rPr>
            </w:pPr>
            <w:r w:rsidRPr="004B2BAA">
              <w:rPr>
                <w:b/>
                <w:color w:val="000000"/>
              </w:rPr>
              <w:t>Tekening</w:t>
            </w:r>
          </w:p>
        </w:tc>
        <w:tc>
          <w:tcPr>
            <w:tcW w:w="5603" w:type="dxa"/>
            <w:tcBorders>
              <w:top w:val="single" w:sz="4" w:space="0" w:color="auto"/>
              <w:left w:val="nil"/>
              <w:bottom w:val="nil"/>
              <w:right w:val="single" w:sz="4" w:space="0" w:color="auto"/>
            </w:tcBorders>
            <w:shd w:val="clear" w:color="000000" w:fill="D9D9D9"/>
            <w:noWrap/>
            <w:vAlign w:val="bottom"/>
            <w:hideMark/>
          </w:tcPr>
          <w:p w14:paraId="61602186" w14:textId="77777777" w:rsidR="004B2BAA" w:rsidRPr="004B2BAA" w:rsidRDefault="004B2BAA" w:rsidP="004B2BAA">
            <w:pPr>
              <w:spacing w:line="240" w:lineRule="auto"/>
              <w:rPr>
                <w:b/>
                <w:color w:val="000000"/>
              </w:rPr>
            </w:pPr>
            <w:r w:rsidRPr="004B2BAA">
              <w:rPr>
                <w:b/>
                <w:color w:val="000000"/>
              </w:rPr>
              <w:t> </w:t>
            </w:r>
          </w:p>
        </w:tc>
      </w:tr>
      <w:tr w:rsidR="004B2BAA" w:rsidRPr="004B2BAA" w14:paraId="7B213928" w14:textId="77777777" w:rsidTr="00003B41">
        <w:trPr>
          <w:trHeight w:val="300"/>
        </w:trPr>
        <w:tc>
          <w:tcPr>
            <w:tcW w:w="1500" w:type="dxa"/>
            <w:tcBorders>
              <w:top w:val="nil"/>
              <w:left w:val="single" w:sz="4" w:space="0" w:color="auto"/>
              <w:bottom w:val="single" w:sz="4" w:space="0" w:color="auto"/>
              <w:right w:val="single" w:sz="4" w:space="0" w:color="auto"/>
            </w:tcBorders>
            <w:shd w:val="clear" w:color="000000" w:fill="D9D9D9"/>
            <w:noWrap/>
            <w:vAlign w:val="bottom"/>
            <w:hideMark/>
          </w:tcPr>
          <w:p w14:paraId="65EBB75B" w14:textId="77777777" w:rsidR="004B2BAA" w:rsidRPr="004B2BAA" w:rsidRDefault="004B2BAA" w:rsidP="004B2BAA">
            <w:pPr>
              <w:spacing w:line="240" w:lineRule="auto"/>
              <w:jc w:val="center"/>
              <w:rPr>
                <w:b/>
                <w:color w:val="000000"/>
              </w:rPr>
            </w:pPr>
            <w:r w:rsidRPr="004B2BAA">
              <w:rPr>
                <w:b/>
                <w:color w:val="000000"/>
              </w:rPr>
              <w:t>nummer</w:t>
            </w:r>
          </w:p>
        </w:tc>
        <w:tc>
          <w:tcPr>
            <w:tcW w:w="5603" w:type="dxa"/>
            <w:tcBorders>
              <w:top w:val="nil"/>
              <w:left w:val="nil"/>
              <w:bottom w:val="single" w:sz="4" w:space="0" w:color="auto"/>
              <w:right w:val="single" w:sz="4" w:space="0" w:color="auto"/>
            </w:tcBorders>
            <w:shd w:val="clear" w:color="000000" w:fill="D9D9D9"/>
            <w:noWrap/>
            <w:vAlign w:val="bottom"/>
            <w:hideMark/>
          </w:tcPr>
          <w:p w14:paraId="1EE610DA" w14:textId="77777777" w:rsidR="004B2BAA" w:rsidRPr="004B2BAA" w:rsidRDefault="004B2BAA" w:rsidP="004B2BAA">
            <w:pPr>
              <w:spacing w:line="240" w:lineRule="auto"/>
              <w:rPr>
                <w:b/>
                <w:color w:val="000000"/>
              </w:rPr>
            </w:pPr>
            <w:r w:rsidRPr="004B2BAA">
              <w:rPr>
                <w:b/>
                <w:color w:val="000000"/>
              </w:rPr>
              <w:t>Omschrijving</w:t>
            </w:r>
          </w:p>
        </w:tc>
      </w:tr>
      <w:tr w:rsidR="004B2BAA" w:rsidRPr="004B2BAA" w14:paraId="7FCF2116" w14:textId="77777777" w:rsidTr="00003B41">
        <w:trPr>
          <w:trHeight w:val="300"/>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14:paraId="449ABC0D" w14:textId="77777777" w:rsidR="004B2BAA" w:rsidRPr="008D762E" w:rsidRDefault="004B2BAA" w:rsidP="004B2BAA">
            <w:pPr>
              <w:spacing w:line="240" w:lineRule="auto"/>
              <w:rPr>
                <w:color w:val="000000"/>
              </w:rPr>
            </w:pPr>
            <w:r w:rsidRPr="008D762E">
              <w:rPr>
                <w:color w:val="000000"/>
              </w:rPr>
              <w:t>ASD18VV001</w:t>
            </w:r>
          </w:p>
        </w:tc>
        <w:tc>
          <w:tcPr>
            <w:tcW w:w="5603" w:type="dxa"/>
            <w:tcBorders>
              <w:top w:val="nil"/>
              <w:left w:val="nil"/>
              <w:bottom w:val="single" w:sz="4" w:space="0" w:color="auto"/>
              <w:right w:val="single" w:sz="4" w:space="0" w:color="auto"/>
            </w:tcBorders>
            <w:shd w:val="clear" w:color="auto" w:fill="auto"/>
            <w:noWrap/>
            <w:vAlign w:val="center"/>
            <w:hideMark/>
          </w:tcPr>
          <w:p w14:paraId="7F2D16C3" w14:textId="77777777" w:rsidR="004B2BAA" w:rsidRPr="004B2BAA" w:rsidRDefault="004B2BAA" w:rsidP="004B2BAA">
            <w:pPr>
              <w:spacing w:line="240" w:lineRule="auto"/>
              <w:rPr>
                <w:color w:val="000000"/>
              </w:rPr>
            </w:pPr>
            <w:r w:rsidRPr="004B2BAA">
              <w:rPr>
                <w:color w:val="000000"/>
              </w:rPr>
              <w:t>Verkeerspaal Ø 48 mm t.b.v. verkeerszuil</w:t>
            </w:r>
          </w:p>
        </w:tc>
      </w:tr>
      <w:tr w:rsidR="008F4E7C" w:rsidRPr="004B2BAA" w14:paraId="7FC2E2AB" w14:textId="77777777" w:rsidTr="00971662">
        <w:trPr>
          <w:trHeight w:val="300"/>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14:paraId="2F4BCBFA" w14:textId="77777777" w:rsidR="008F4E7C" w:rsidRPr="008D762E" w:rsidRDefault="008F4E7C" w:rsidP="00971662">
            <w:pPr>
              <w:spacing w:line="240" w:lineRule="auto"/>
              <w:rPr>
                <w:color w:val="000000"/>
              </w:rPr>
            </w:pPr>
            <w:r w:rsidRPr="008D762E">
              <w:rPr>
                <w:color w:val="000000"/>
              </w:rPr>
              <w:t>ASD18VV031</w:t>
            </w:r>
          </w:p>
        </w:tc>
        <w:tc>
          <w:tcPr>
            <w:tcW w:w="5603" w:type="dxa"/>
            <w:tcBorders>
              <w:top w:val="nil"/>
              <w:left w:val="nil"/>
              <w:bottom w:val="single" w:sz="4" w:space="0" w:color="auto"/>
              <w:right w:val="single" w:sz="4" w:space="0" w:color="auto"/>
            </w:tcBorders>
            <w:shd w:val="clear" w:color="auto" w:fill="auto"/>
            <w:noWrap/>
            <w:vAlign w:val="bottom"/>
            <w:hideMark/>
          </w:tcPr>
          <w:p w14:paraId="09DD0985" w14:textId="77777777" w:rsidR="008F4E7C" w:rsidRPr="004B2BAA" w:rsidRDefault="008F4E7C" w:rsidP="00971662">
            <w:pPr>
              <w:spacing w:line="240" w:lineRule="auto"/>
              <w:rPr>
                <w:color w:val="000000"/>
              </w:rPr>
            </w:pPr>
            <w:r w:rsidRPr="004B2BAA">
              <w:rPr>
                <w:color w:val="000000"/>
              </w:rPr>
              <w:t>Buispaal Ø 48 mm voorzien van losse grondankers</w:t>
            </w:r>
          </w:p>
        </w:tc>
      </w:tr>
      <w:tr w:rsidR="004B2BAA" w:rsidRPr="004B2BAA" w14:paraId="3082CF0F" w14:textId="77777777" w:rsidTr="00003B41">
        <w:trPr>
          <w:trHeight w:val="300"/>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14:paraId="483538B6" w14:textId="77777777" w:rsidR="004B2BAA" w:rsidRPr="008D762E" w:rsidRDefault="004B2BAA" w:rsidP="004B2BAA">
            <w:pPr>
              <w:spacing w:line="240" w:lineRule="auto"/>
              <w:rPr>
                <w:color w:val="000000"/>
              </w:rPr>
            </w:pPr>
            <w:r w:rsidRPr="008D762E">
              <w:rPr>
                <w:color w:val="000000"/>
              </w:rPr>
              <w:t>ASD18VV011</w:t>
            </w:r>
          </w:p>
        </w:tc>
        <w:tc>
          <w:tcPr>
            <w:tcW w:w="5603" w:type="dxa"/>
            <w:tcBorders>
              <w:top w:val="nil"/>
              <w:left w:val="nil"/>
              <w:bottom w:val="single" w:sz="4" w:space="0" w:color="auto"/>
              <w:right w:val="single" w:sz="4" w:space="0" w:color="auto"/>
            </w:tcBorders>
            <w:shd w:val="clear" w:color="auto" w:fill="auto"/>
            <w:noWrap/>
            <w:vAlign w:val="bottom"/>
            <w:hideMark/>
          </w:tcPr>
          <w:p w14:paraId="3CCD715D" w14:textId="77777777" w:rsidR="004B2BAA" w:rsidRPr="004B2BAA" w:rsidRDefault="004B2BAA" w:rsidP="004B2BAA">
            <w:pPr>
              <w:spacing w:line="240" w:lineRule="auto"/>
              <w:rPr>
                <w:color w:val="000000"/>
              </w:rPr>
            </w:pPr>
            <w:r w:rsidRPr="004B2BAA">
              <w:rPr>
                <w:color w:val="000000"/>
              </w:rPr>
              <w:t>Buispaal Ø 60 mm, lang 3300 mm met betonvoet</w:t>
            </w:r>
          </w:p>
        </w:tc>
      </w:tr>
      <w:tr w:rsidR="004B2BAA" w:rsidRPr="004B2BAA" w14:paraId="192CC840" w14:textId="77777777" w:rsidTr="00003B41">
        <w:trPr>
          <w:trHeight w:val="300"/>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14:paraId="254E36DC" w14:textId="77777777" w:rsidR="004B2BAA" w:rsidRPr="008D762E" w:rsidRDefault="004B2BAA" w:rsidP="004B2BAA">
            <w:pPr>
              <w:spacing w:line="240" w:lineRule="auto"/>
              <w:rPr>
                <w:color w:val="000000"/>
              </w:rPr>
            </w:pPr>
            <w:r w:rsidRPr="008D762E">
              <w:rPr>
                <w:color w:val="000000"/>
              </w:rPr>
              <w:t>ASD18VV012</w:t>
            </w:r>
          </w:p>
        </w:tc>
        <w:tc>
          <w:tcPr>
            <w:tcW w:w="5603" w:type="dxa"/>
            <w:tcBorders>
              <w:top w:val="nil"/>
              <w:left w:val="nil"/>
              <w:bottom w:val="single" w:sz="4" w:space="0" w:color="auto"/>
              <w:right w:val="single" w:sz="4" w:space="0" w:color="auto"/>
            </w:tcBorders>
            <w:shd w:val="clear" w:color="auto" w:fill="auto"/>
            <w:noWrap/>
            <w:vAlign w:val="bottom"/>
            <w:hideMark/>
          </w:tcPr>
          <w:p w14:paraId="449B698B" w14:textId="77777777" w:rsidR="004B2BAA" w:rsidRPr="004B2BAA" w:rsidRDefault="004B2BAA" w:rsidP="004B2BAA">
            <w:pPr>
              <w:spacing w:line="240" w:lineRule="auto"/>
              <w:rPr>
                <w:color w:val="000000"/>
              </w:rPr>
            </w:pPr>
            <w:r w:rsidRPr="004B2BAA">
              <w:rPr>
                <w:color w:val="000000"/>
              </w:rPr>
              <w:t>Buispaal Ø 60 mm, lang 3700 mm met betonvoet</w:t>
            </w:r>
          </w:p>
        </w:tc>
      </w:tr>
      <w:tr w:rsidR="004B2BAA" w:rsidRPr="004B2BAA" w14:paraId="28EC2E46" w14:textId="77777777" w:rsidTr="00003B41">
        <w:trPr>
          <w:trHeight w:val="300"/>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14:paraId="660AEF0D" w14:textId="77777777" w:rsidR="004B2BAA" w:rsidRPr="008D762E" w:rsidRDefault="004B2BAA" w:rsidP="004B2BAA">
            <w:pPr>
              <w:spacing w:line="240" w:lineRule="auto"/>
              <w:rPr>
                <w:color w:val="000000"/>
              </w:rPr>
            </w:pPr>
            <w:r w:rsidRPr="008D762E">
              <w:rPr>
                <w:color w:val="000000"/>
              </w:rPr>
              <w:t>ASD18VV021</w:t>
            </w:r>
          </w:p>
        </w:tc>
        <w:tc>
          <w:tcPr>
            <w:tcW w:w="5603" w:type="dxa"/>
            <w:tcBorders>
              <w:top w:val="nil"/>
              <w:left w:val="nil"/>
              <w:bottom w:val="single" w:sz="4" w:space="0" w:color="auto"/>
              <w:right w:val="single" w:sz="4" w:space="0" w:color="auto"/>
            </w:tcBorders>
            <w:shd w:val="clear" w:color="auto" w:fill="auto"/>
            <w:noWrap/>
            <w:vAlign w:val="bottom"/>
            <w:hideMark/>
          </w:tcPr>
          <w:p w14:paraId="4C81C194" w14:textId="77777777" w:rsidR="004B2BAA" w:rsidRPr="004B2BAA" w:rsidRDefault="004B2BAA" w:rsidP="004B2BAA">
            <w:pPr>
              <w:spacing w:line="240" w:lineRule="auto"/>
              <w:rPr>
                <w:color w:val="000000"/>
              </w:rPr>
            </w:pPr>
            <w:r w:rsidRPr="004B2BAA">
              <w:rPr>
                <w:color w:val="000000"/>
              </w:rPr>
              <w:t>Buispaal Ø 60 mm, lang 4000 mm met aangelaste buisstukken</w:t>
            </w:r>
          </w:p>
        </w:tc>
      </w:tr>
    </w:tbl>
    <w:p w14:paraId="2F235DD3" w14:textId="77777777" w:rsidR="00146D4D" w:rsidRPr="00146D4D" w:rsidRDefault="00146D4D" w:rsidP="000430CE">
      <w:pPr>
        <w:pStyle w:val="Kop3"/>
      </w:pPr>
      <w:bookmarkStart w:id="61" w:name="_Ref400094789"/>
      <w:bookmarkStart w:id="62" w:name="_Toc400444566"/>
      <w:bookmarkStart w:id="63" w:name="_Toc118196737"/>
      <w:r w:rsidRPr="00146D4D">
        <w:t xml:space="preserve">Eisen </w:t>
      </w:r>
      <w:r w:rsidR="004B2BAA">
        <w:t xml:space="preserve">Verzinkte </w:t>
      </w:r>
      <w:r w:rsidRPr="00146D4D">
        <w:t>Verkeerspaal type Flespaal</w:t>
      </w:r>
      <w:bookmarkEnd w:id="61"/>
      <w:bookmarkEnd w:id="62"/>
      <w:bookmarkEnd w:id="63"/>
    </w:p>
    <w:p w14:paraId="7AD345AF" w14:textId="77777777" w:rsidR="000430CE" w:rsidRPr="000430CE" w:rsidRDefault="000430CE" w:rsidP="000430CE">
      <w:pPr>
        <w:pStyle w:val="Subparagraaf2"/>
      </w:pPr>
      <w:bookmarkStart w:id="64" w:name="_Toc400444567"/>
    </w:p>
    <w:p w14:paraId="16254935" w14:textId="32B66ED1" w:rsidR="00146D4D" w:rsidRDefault="00146D4D" w:rsidP="000430CE">
      <w:r w:rsidRPr="00146D4D">
        <w:t>Getrokken flespalen zijn van staal en therm</w:t>
      </w:r>
      <w:r w:rsidR="00EE70E6">
        <w:t>isch verzinkt conform NEN EN 14</w:t>
      </w:r>
      <w:r w:rsidRPr="00146D4D">
        <w:t>61;</w:t>
      </w:r>
      <w:bookmarkEnd w:id="64"/>
    </w:p>
    <w:p w14:paraId="052BA055" w14:textId="77777777" w:rsidR="00C75325" w:rsidRDefault="00C75325" w:rsidP="00C75325">
      <w:pPr>
        <w:pStyle w:val="Subparagraaf2"/>
      </w:pPr>
    </w:p>
    <w:p w14:paraId="1BC6122F" w14:textId="2A08BA2B" w:rsidR="00C75325" w:rsidRPr="00C75325" w:rsidRDefault="00C75325" w:rsidP="000430CE">
      <w:r>
        <w:t>De verkeerspaal dient te worden geleverd met een CE certificaat.</w:t>
      </w:r>
    </w:p>
    <w:p w14:paraId="2F7628D5" w14:textId="77777777" w:rsidR="000430CE" w:rsidRDefault="000430CE" w:rsidP="000430CE">
      <w:pPr>
        <w:pStyle w:val="Subparagraaf2"/>
      </w:pPr>
      <w:bookmarkStart w:id="65" w:name="_Toc400444568"/>
    </w:p>
    <w:p w14:paraId="63093E28" w14:textId="77777777" w:rsidR="00ED4FA6" w:rsidRDefault="00ED4FA6" w:rsidP="000430CE">
      <w:r>
        <w:t>De flespaal dient te voldoen aan de onderstaande afmetingen:</w:t>
      </w:r>
    </w:p>
    <w:p w14:paraId="74A26902" w14:textId="77777777" w:rsidR="00ED4FA6" w:rsidRDefault="00ED4FA6" w:rsidP="000430CE"/>
    <w:tbl>
      <w:tblPr>
        <w:tblStyle w:val="Tabelraster"/>
        <w:tblW w:w="0" w:type="auto"/>
        <w:tblInd w:w="1489" w:type="dxa"/>
        <w:tblLook w:val="04A0" w:firstRow="1" w:lastRow="0" w:firstColumn="1" w:lastColumn="0" w:noHBand="0" w:noVBand="1"/>
      </w:tblPr>
      <w:tblGrid>
        <w:gridCol w:w="959"/>
        <w:gridCol w:w="1182"/>
        <w:gridCol w:w="1177"/>
      </w:tblGrid>
      <w:tr w:rsidR="00ED4FA6" w:rsidRPr="00ED4FA6" w14:paraId="3D7309A7" w14:textId="77777777" w:rsidTr="008D762E">
        <w:tc>
          <w:tcPr>
            <w:tcW w:w="959" w:type="dxa"/>
          </w:tcPr>
          <w:p w14:paraId="15A361D2" w14:textId="77777777" w:rsidR="00ED4FA6" w:rsidRPr="00ED4FA6" w:rsidRDefault="00ED4FA6" w:rsidP="000430CE">
            <w:pPr>
              <w:rPr>
                <w:b/>
              </w:rPr>
            </w:pPr>
          </w:p>
        </w:tc>
        <w:tc>
          <w:tcPr>
            <w:tcW w:w="1182" w:type="dxa"/>
            <w:shd w:val="pct20" w:color="auto" w:fill="auto"/>
          </w:tcPr>
          <w:p w14:paraId="37EC84F0" w14:textId="77777777" w:rsidR="00ED4FA6" w:rsidRPr="00ED4FA6" w:rsidRDefault="00ED4FA6" w:rsidP="000430CE">
            <w:pPr>
              <w:rPr>
                <w:b/>
              </w:rPr>
            </w:pPr>
            <w:r w:rsidRPr="00ED4FA6">
              <w:rPr>
                <w:b/>
              </w:rPr>
              <w:t>Bovenstuk</w:t>
            </w:r>
          </w:p>
        </w:tc>
        <w:tc>
          <w:tcPr>
            <w:tcW w:w="1177" w:type="dxa"/>
            <w:shd w:val="pct20" w:color="auto" w:fill="auto"/>
          </w:tcPr>
          <w:p w14:paraId="07B4C841" w14:textId="77777777" w:rsidR="00ED4FA6" w:rsidRPr="00ED4FA6" w:rsidRDefault="00ED4FA6" w:rsidP="000430CE">
            <w:pPr>
              <w:rPr>
                <w:b/>
              </w:rPr>
            </w:pPr>
            <w:r w:rsidRPr="00ED4FA6">
              <w:rPr>
                <w:b/>
              </w:rPr>
              <w:t>Onderstuk</w:t>
            </w:r>
          </w:p>
        </w:tc>
      </w:tr>
      <w:tr w:rsidR="00ED4FA6" w14:paraId="1B56C901" w14:textId="77777777" w:rsidTr="008D762E">
        <w:tc>
          <w:tcPr>
            <w:tcW w:w="959" w:type="dxa"/>
          </w:tcPr>
          <w:p w14:paraId="014633AC" w14:textId="77777777" w:rsidR="00ED4FA6" w:rsidRDefault="00ED4FA6" w:rsidP="000430CE">
            <w:r>
              <w:t>Model 1</w:t>
            </w:r>
          </w:p>
        </w:tc>
        <w:tc>
          <w:tcPr>
            <w:tcW w:w="1182" w:type="dxa"/>
          </w:tcPr>
          <w:p w14:paraId="7D390574" w14:textId="77777777" w:rsidR="00ED4FA6" w:rsidRDefault="00ED4FA6" w:rsidP="00ED4FA6">
            <w:pPr>
              <w:jc w:val="center"/>
            </w:pPr>
            <w:r>
              <w:t>48 mm</w:t>
            </w:r>
          </w:p>
        </w:tc>
        <w:tc>
          <w:tcPr>
            <w:tcW w:w="1177" w:type="dxa"/>
          </w:tcPr>
          <w:p w14:paraId="0F932749" w14:textId="77777777" w:rsidR="00ED4FA6" w:rsidRDefault="00ED4FA6" w:rsidP="00ED4FA6">
            <w:pPr>
              <w:jc w:val="center"/>
            </w:pPr>
            <w:r>
              <w:t>76 mm</w:t>
            </w:r>
          </w:p>
        </w:tc>
      </w:tr>
    </w:tbl>
    <w:p w14:paraId="2B605C75" w14:textId="77777777" w:rsidR="00ED4FA6" w:rsidRDefault="00ED4FA6" w:rsidP="000430CE"/>
    <w:p w14:paraId="2AC7B2FF" w14:textId="77777777" w:rsidR="00146D4D" w:rsidRPr="00146D4D" w:rsidRDefault="00146D4D" w:rsidP="000430CE">
      <w:r w:rsidRPr="00146D4D">
        <w:t>De paal is uit één geheel getrokken;</w:t>
      </w:r>
      <w:bookmarkEnd w:id="65"/>
    </w:p>
    <w:p w14:paraId="4A2AA6D8" w14:textId="77777777" w:rsidR="000430CE" w:rsidRDefault="000430CE" w:rsidP="000430CE">
      <w:pPr>
        <w:pStyle w:val="Subparagraaf2"/>
      </w:pPr>
      <w:bookmarkStart w:id="66" w:name="_Toc400444569"/>
    </w:p>
    <w:p w14:paraId="614F8DE0" w14:textId="77777777" w:rsidR="00146D4D" w:rsidRPr="00146D4D" w:rsidRDefault="00146D4D" w:rsidP="000430CE">
      <w:r w:rsidRPr="00146D4D">
        <w:t>De wanddikte van de flespaal bedraagt minimaal 2 mm;</w:t>
      </w:r>
      <w:bookmarkEnd w:id="66"/>
    </w:p>
    <w:p w14:paraId="4402A94F" w14:textId="77777777" w:rsidR="004B2BAA" w:rsidRDefault="004B2BAA" w:rsidP="004B2BAA">
      <w:pPr>
        <w:pStyle w:val="Subparagraaf2"/>
      </w:pPr>
      <w:bookmarkStart w:id="67" w:name="_Ref255166"/>
      <w:bookmarkStart w:id="68" w:name="_Toc400444570"/>
      <w:r>
        <w:t>Tekeningen</w:t>
      </w:r>
      <w:bookmarkEnd w:id="67"/>
    </w:p>
    <w:p w14:paraId="35261ADC" w14:textId="77777777" w:rsidR="004B2BAA" w:rsidRDefault="004B2BAA" w:rsidP="004B2BAA">
      <w:r>
        <w:t>Voor de Flespaal zijn de onderstaande tekeningen van toepassing:</w:t>
      </w:r>
    </w:p>
    <w:p w14:paraId="11E137A0" w14:textId="77777777" w:rsidR="004B2BAA" w:rsidRDefault="004B2BAA" w:rsidP="004B2BAA"/>
    <w:tbl>
      <w:tblPr>
        <w:tblW w:w="5969" w:type="dxa"/>
        <w:tblInd w:w="55" w:type="dxa"/>
        <w:tblCellMar>
          <w:left w:w="70" w:type="dxa"/>
          <w:right w:w="70" w:type="dxa"/>
        </w:tblCellMar>
        <w:tblLook w:val="04A0" w:firstRow="1" w:lastRow="0" w:firstColumn="1" w:lastColumn="0" w:noHBand="0" w:noVBand="1"/>
      </w:tblPr>
      <w:tblGrid>
        <w:gridCol w:w="1500"/>
        <w:gridCol w:w="4469"/>
      </w:tblGrid>
      <w:tr w:rsidR="004B2BAA" w:rsidRPr="004B2BAA" w14:paraId="13F22590" w14:textId="77777777" w:rsidTr="00B15C8F">
        <w:trPr>
          <w:trHeight w:val="300"/>
        </w:trPr>
        <w:tc>
          <w:tcPr>
            <w:tcW w:w="1500" w:type="dxa"/>
            <w:tcBorders>
              <w:top w:val="single" w:sz="4" w:space="0" w:color="auto"/>
              <w:left w:val="single" w:sz="4" w:space="0" w:color="auto"/>
              <w:bottom w:val="nil"/>
              <w:right w:val="single" w:sz="4" w:space="0" w:color="auto"/>
            </w:tcBorders>
            <w:shd w:val="clear" w:color="000000" w:fill="D9D9D9"/>
            <w:noWrap/>
            <w:vAlign w:val="bottom"/>
            <w:hideMark/>
          </w:tcPr>
          <w:p w14:paraId="081FB677" w14:textId="77777777" w:rsidR="004B2BAA" w:rsidRPr="004B2BAA" w:rsidRDefault="004B2BAA" w:rsidP="004B2BAA">
            <w:pPr>
              <w:spacing w:line="240" w:lineRule="auto"/>
              <w:jc w:val="center"/>
              <w:rPr>
                <w:b/>
                <w:color w:val="000000"/>
              </w:rPr>
            </w:pPr>
            <w:r w:rsidRPr="004B2BAA">
              <w:rPr>
                <w:b/>
                <w:color w:val="000000"/>
              </w:rPr>
              <w:t>Tekening</w:t>
            </w:r>
          </w:p>
        </w:tc>
        <w:tc>
          <w:tcPr>
            <w:tcW w:w="4469" w:type="dxa"/>
            <w:tcBorders>
              <w:top w:val="single" w:sz="4" w:space="0" w:color="auto"/>
              <w:left w:val="nil"/>
              <w:bottom w:val="nil"/>
              <w:right w:val="single" w:sz="4" w:space="0" w:color="auto"/>
            </w:tcBorders>
            <w:shd w:val="clear" w:color="000000" w:fill="D9D9D9"/>
            <w:noWrap/>
            <w:vAlign w:val="bottom"/>
            <w:hideMark/>
          </w:tcPr>
          <w:p w14:paraId="43A7B5B1" w14:textId="77777777" w:rsidR="004B2BAA" w:rsidRPr="004B2BAA" w:rsidRDefault="004B2BAA" w:rsidP="004B2BAA">
            <w:pPr>
              <w:spacing w:line="240" w:lineRule="auto"/>
              <w:rPr>
                <w:b/>
                <w:color w:val="000000"/>
              </w:rPr>
            </w:pPr>
            <w:r w:rsidRPr="004B2BAA">
              <w:rPr>
                <w:b/>
                <w:color w:val="000000"/>
              </w:rPr>
              <w:t> </w:t>
            </w:r>
          </w:p>
        </w:tc>
      </w:tr>
      <w:tr w:rsidR="004B2BAA" w:rsidRPr="004B2BAA" w14:paraId="270E7D45" w14:textId="77777777" w:rsidTr="00B15C8F">
        <w:trPr>
          <w:trHeight w:val="300"/>
        </w:trPr>
        <w:tc>
          <w:tcPr>
            <w:tcW w:w="1500" w:type="dxa"/>
            <w:tcBorders>
              <w:top w:val="nil"/>
              <w:left w:val="single" w:sz="4" w:space="0" w:color="auto"/>
              <w:bottom w:val="single" w:sz="4" w:space="0" w:color="auto"/>
              <w:right w:val="single" w:sz="4" w:space="0" w:color="auto"/>
            </w:tcBorders>
            <w:shd w:val="clear" w:color="000000" w:fill="D9D9D9"/>
            <w:noWrap/>
            <w:vAlign w:val="bottom"/>
            <w:hideMark/>
          </w:tcPr>
          <w:p w14:paraId="4B97CC1F" w14:textId="3C272B68" w:rsidR="004B2BAA" w:rsidRPr="004B2BAA" w:rsidRDefault="008D762E" w:rsidP="004B2BAA">
            <w:pPr>
              <w:spacing w:line="240" w:lineRule="auto"/>
              <w:jc w:val="center"/>
              <w:rPr>
                <w:b/>
                <w:color w:val="000000"/>
              </w:rPr>
            </w:pPr>
            <w:r w:rsidRPr="004B2BAA">
              <w:rPr>
                <w:b/>
                <w:color w:val="000000"/>
              </w:rPr>
              <w:t>N</w:t>
            </w:r>
            <w:r w:rsidR="004B2BAA" w:rsidRPr="004B2BAA">
              <w:rPr>
                <w:b/>
                <w:color w:val="000000"/>
              </w:rPr>
              <w:t>ummer</w:t>
            </w:r>
          </w:p>
        </w:tc>
        <w:tc>
          <w:tcPr>
            <w:tcW w:w="4469" w:type="dxa"/>
            <w:tcBorders>
              <w:top w:val="nil"/>
              <w:left w:val="nil"/>
              <w:bottom w:val="single" w:sz="4" w:space="0" w:color="auto"/>
              <w:right w:val="single" w:sz="4" w:space="0" w:color="auto"/>
            </w:tcBorders>
            <w:shd w:val="clear" w:color="000000" w:fill="D9D9D9"/>
            <w:noWrap/>
            <w:vAlign w:val="bottom"/>
            <w:hideMark/>
          </w:tcPr>
          <w:p w14:paraId="197E8DB1" w14:textId="77777777" w:rsidR="004B2BAA" w:rsidRPr="004B2BAA" w:rsidRDefault="004B2BAA" w:rsidP="004B2BAA">
            <w:pPr>
              <w:spacing w:line="240" w:lineRule="auto"/>
              <w:rPr>
                <w:b/>
                <w:color w:val="000000"/>
              </w:rPr>
            </w:pPr>
            <w:r w:rsidRPr="004B2BAA">
              <w:rPr>
                <w:b/>
                <w:color w:val="000000"/>
              </w:rPr>
              <w:t>Omschrijving</w:t>
            </w:r>
          </w:p>
        </w:tc>
      </w:tr>
      <w:tr w:rsidR="004B2BAA" w:rsidRPr="004B2BAA" w14:paraId="1EE1CDF4" w14:textId="77777777" w:rsidTr="00B15C8F">
        <w:trPr>
          <w:trHeight w:val="300"/>
        </w:trPr>
        <w:tc>
          <w:tcPr>
            <w:tcW w:w="1500" w:type="dxa"/>
            <w:tcBorders>
              <w:top w:val="nil"/>
              <w:left w:val="single" w:sz="4" w:space="0" w:color="auto"/>
              <w:bottom w:val="single" w:sz="4" w:space="0" w:color="auto"/>
              <w:right w:val="single" w:sz="4" w:space="0" w:color="auto"/>
            </w:tcBorders>
            <w:shd w:val="clear" w:color="auto" w:fill="auto"/>
            <w:noWrap/>
            <w:vAlign w:val="center"/>
            <w:hideMark/>
          </w:tcPr>
          <w:p w14:paraId="71E87BDB" w14:textId="77777777" w:rsidR="004B2BAA" w:rsidRPr="008D762E" w:rsidRDefault="004B2BAA" w:rsidP="005B6C9F">
            <w:pPr>
              <w:spacing w:line="240" w:lineRule="auto"/>
              <w:rPr>
                <w:color w:val="000000"/>
              </w:rPr>
            </w:pPr>
            <w:r w:rsidRPr="008D762E">
              <w:rPr>
                <w:color w:val="000000"/>
              </w:rPr>
              <w:t>ASD18VV041</w:t>
            </w:r>
          </w:p>
        </w:tc>
        <w:tc>
          <w:tcPr>
            <w:tcW w:w="4469" w:type="dxa"/>
            <w:tcBorders>
              <w:top w:val="nil"/>
              <w:left w:val="nil"/>
              <w:bottom w:val="single" w:sz="4" w:space="0" w:color="auto"/>
              <w:right w:val="single" w:sz="4" w:space="0" w:color="auto"/>
            </w:tcBorders>
            <w:shd w:val="clear" w:color="auto" w:fill="auto"/>
            <w:noWrap/>
            <w:vAlign w:val="bottom"/>
            <w:hideMark/>
          </w:tcPr>
          <w:p w14:paraId="7EE47ECF" w14:textId="2485A99C" w:rsidR="004B2BAA" w:rsidRPr="004B2BAA" w:rsidRDefault="004B2BAA" w:rsidP="0033066C">
            <w:pPr>
              <w:spacing w:line="240" w:lineRule="auto"/>
              <w:rPr>
                <w:color w:val="000000"/>
              </w:rPr>
            </w:pPr>
            <w:r w:rsidRPr="008D762E">
              <w:rPr>
                <w:color w:val="000000"/>
              </w:rPr>
              <w:t xml:space="preserve">Flespaal Ø </w:t>
            </w:r>
            <w:r w:rsidR="0033066C" w:rsidRPr="008D762E">
              <w:rPr>
                <w:color w:val="000000"/>
              </w:rPr>
              <w:t>76/48</w:t>
            </w:r>
            <w:r w:rsidRPr="008D762E">
              <w:rPr>
                <w:color w:val="000000"/>
              </w:rPr>
              <w:t xml:space="preserve"> mm met aangelaste buisstukken</w:t>
            </w:r>
          </w:p>
        </w:tc>
      </w:tr>
    </w:tbl>
    <w:p w14:paraId="5C8AB989" w14:textId="77777777" w:rsidR="00091B45" w:rsidRPr="00146D4D" w:rsidRDefault="00091B45" w:rsidP="00091B45">
      <w:pPr>
        <w:pStyle w:val="Kop3"/>
      </w:pPr>
      <w:bookmarkStart w:id="69" w:name="_Toc118196738"/>
      <w:bookmarkEnd w:id="68"/>
      <w:r w:rsidRPr="00146D4D">
        <w:t xml:space="preserve">Eisen </w:t>
      </w:r>
      <w:r>
        <w:t xml:space="preserve">RVS </w:t>
      </w:r>
      <w:r w:rsidRPr="00146D4D">
        <w:t>Verkeerspaal type Flespaal</w:t>
      </w:r>
      <w:bookmarkEnd w:id="69"/>
    </w:p>
    <w:p w14:paraId="50FCA18C" w14:textId="77777777" w:rsidR="00091B45" w:rsidRPr="000430CE" w:rsidRDefault="00091B45" w:rsidP="00091B45">
      <w:pPr>
        <w:pStyle w:val="Subparagraaf2"/>
      </w:pPr>
    </w:p>
    <w:p w14:paraId="06CE5D77" w14:textId="05358814" w:rsidR="00091B45" w:rsidRDefault="00091B45" w:rsidP="009120D7">
      <w:r w:rsidRPr="00146D4D">
        <w:t xml:space="preserve">Getrokken flespalen zijn van </w:t>
      </w:r>
      <w:r w:rsidR="009120D7">
        <w:t>RVS 316 DIN 17457 PK1 D3/T3 gegloeid en dienen uitwendig te zijn geslepen op korrel 320.</w:t>
      </w:r>
    </w:p>
    <w:p w14:paraId="4C7955EA" w14:textId="77777777" w:rsidR="00C75325" w:rsidRDefault="00C75325" w:rsidP="00C75325">
      <w:pPr>
        <w:pStyle w:val="Subparagraaf2"/>
      </w:pPr>
    </w:p>
    <w:p w14:paraId="71B217E4" w14:textId="05E395C8" w:rsidR="00C75325" w:rsidRPr="00C75325" w:rsidRDefault="00C75325" w:rsidP="009120D7">
      <w:r>
        <w:t>De verkeerspaal dient te worden geleverd met een CE certificaat.</w:t>
      </w:r>
    </w:p>
    <w:p w14:paraId="35E45D65" w14:textId="77777777" w:rsidR="00091B45" w:rsidRDefault="00091B45" w:rsidP="00091B45">
      <w:pPr>
        <w:pStyle w:val="Subparagraaf2"/>
      </w:pPr>
    </w:p>
    <w:p w14:paraId="14DFCA41" w14:textId="77777777" w:rsidR="00091B45" w:rsidRPr="00146D4D" w:rsidRDefault="00091B45" w:rsidP="00091B45">
      <w:r w:rsidRPr="00146D4D">
        <w:t>Het onderstuk heeft een diameter van 76 mm. Het bovenstuk heeft een diameter van 48 mm. De paal is uit één geheel getrokken;</w:t>
      </w:r>
    </w:p>
    <w:p w14:paraId="685EDBEE" w14:textId="77777777" w:rsidR="00091B45" w:rsidRDefault="00091B45" w:rsidP="00091B45">
      <w:pPr>
        <w:pStyle w:val="Subparagraaf2"/>
      </w:pPr>
    </w:p>
    <w:p w14:paraId="1A281BC5" w14:textId="77777777" w:rsidR="00091B45" w:rsidRPr="00146D4D" w:rsidRDefault="00091B45" w:rsidP="00091B45">
      <w:r w:rsidRPr="00146D4D">
        <w:t>De wanddikte van de flespaal bedraagt minimaal 2 mm;</w:t>
      </w:r>
    </w:p>
    <w:p w14:paraId="0FBE1409" w14:textId="77777777" w:rsidR="00091B45" w:rsidRDefault="004B2BAA" w:rsidP="00091B45">
      <w:pPr>
        <w:pStyle w:val="Subparagraaf2"/>
      </w:pPr>
      <w:r>
        <w:t>Tekeningen</w:t>
      </w:r>
    </w:p>
    <w:p w14:paraId="0A134AFB" w14:textId="77777777" w:rsidR="00B14464" w:rsidRDefault="00B14464" w:rsidP="00B14464">
      <w:bookmarkStart w:id="70" w:name="_Toc400444571"/>
      <w:r w:rsidRPr="008D762E">
        <w:t xml:space="preserve">Voor de Flespaal </w:t>
      </w:r>
      <w:r w:rsidR="008E1F3A" w:rsidRPr="008D762E">
        <w:t>is</w:t>
      </w:r>
      <w:r w:rsidR="00311E53" w:rsidRPr="008D762E">
        <w:t xml:space="preserve"> tekeningnummer ASD18VV041 v</w:t>
      </w:r>
      <w:r w:rsidRPr="008D762E">
        <w:t>an toepassing</w:t>
      </w:r>
      <w:r w:rsidRPr="00146D4D">
        <w:t xml:space="preserve"> </w:t>
      </w:r>
    </w:p>
    <w:p w14:paraId="21302B05" w14:textId="77777777" w:rsidR="00B903D4" w:rsidRPr="00146D4D" w:rsidRDefault="00B903D4" w:rsidP="00B14464">
      <w:pPr>
        <w:pStyle w:val="Kop3"/>
      </w:pPr>
      <w:bookmarkStart w:id="71" w:name="_Toc118196739"/>
      <w:r w:rsidRPr="00146D4D">
        <w:t xml:space="preserve">Eisen </w:t>
      </w:r>
      <w:r>
        <w:t xml:space="preserve">gecoate </w:t>
      </w:r>
      <w:r w:rsidRPr="00146D4D">
        <w:t>Verkeerspaal type Flespaal</w:t>
      </w:r>
      <w:bookmarkEnd w:id="71"/>
    </w:p>
    <w:p w14:paraId="4FEF1C42" w14:textId="77777777" w:rsidR="00B903D4" w:rsidRPr="000430CE" w:rsidRDefault="00B903D4" w:rsidP="00B903D4">
      <w:pPr>
        <w:pStyle w:val="Subparagraaf2"/>
      </w:pPr>
    </w:p>
    <w:p w14:paraId="231BE7B8" w14:textId="6943CA8A" w:rsidR="00B903D4" w:rsidRDefault="00B903D4" w:rsidP="00B903D4">
      <w:r w:rsidRPr="00146D4D">
        <w:t>Getrokken flespalen zijn van staal en therm</w:t>
      </w:r>
      <w:r w:rsidR="00EE70E6">
        <w:t>isch verzinkt conform NEN EN 14</w:t>
      </w:r>
      <w:r w:rsidRPr="00146D4D">
        <w:t>61;</w:t>
      </w:r>
    </w:p>
    <w:p w14:paraId="489A8A91" w14:textId="77777777" w:rsidR="00C75325" w:rsidRDefault="00C75325" w:rsidP="00C75325">
      <w:pPr>
        <w:pStyle w:val="Subparagraaf2"/>
      </w:pPr>
    </w:p>
    <w:p w14:paraId="68BE023F" w14:textId="7B403236" w:rsidR="00C75325" w:rsidRPr="00C75325" w:rsidRDefault="00C75325" w:rsidP="00B903D4">
      <w:r>
        <w:t>De verkeerspaal dient te worden geleverd met een CE certificaat.</w:t>
      </w:r>
    </w:p>
    <w:p w14:paraId="00954C39" w14:textId="77777777" w:rsidR="00B903D4" w:rsidRDefault="00B903D4" w:rsidP="00B903D4">
      <w:pPr>
        <w:pStyle w:val="Subparagraaf2"/>
      </w:pPr>
    </w:p>
    <w:p w14:paraId="7A99DA08" w14:textId="77777777" w:rsidR="004C7F47" w:rsidRDefault="004C7F47" w:rsidP="004C7F47">
      <w:r>
        <w:t>De flespaal dient te voldoen aan de onderstaande afmetingen:</w:t>
      </w:r>
    </w:p>
    <w:p w14:paraId="7B4E4F01" w14:textId="77777777" w:rsidR="004C7F47" w:rsidRDefault="004C7F47" w:rsidP="004C7F47"/>
    <w:tbl>
      <w:tblPr>
        <w:tblStyle w:val="Tabelraster"/>
        <w:tblW w:w="0" w:type="auto"/>
        <w:tblInd w:w="1489" w:type="dxa"/>
        <w:tblLook w:val="04A0" w:firstRow="1" w:lastRow="0" w:firstColumn="1" w:lastColumn="0" w:noHBand="0" w:noVBand="1"/>
      </w:tblPr>
      <w:tblGrid>
        <w:gridCol w:w="959"/>
        <w:gridCol w:w="1182"/>
        <w:gridCol w:w="1177"/>
      </w:tblGrid>
      <w:tr w:rsidR="004C7F47" w:rsidRPr="00ED4FA6" w14:paraId="6E5999D1" w14:textId="77777777" w:rsidTr="008D762E">
        <w:tc>
          <w:tcPr>
            <w:tcW w:w="959" w:type="dxa"/>
          </w:tcPr>
          <w:p w14:paraId="0639C68A" w14:textId="77777777" w:rsidR="004C7F47" w:rsidRPr="00ED4FA6" w:rsidRDefault="004C7F47" w:rsidP="005B6C9F">
            <w:pPr>
              <w:rPr>
                <w:b/>
              </w:rPr>
            </w:pPr>
          </w:p>
        </w:tc>
        <w:tc>
          <w:tcPr>
            <w:tcW w:w="1182" w:type="dxa"/>
            <w:shd w:val="pct15" w:color="auto" w:fill="auto"/>
          </w:tcPr>
          <w:p w14:paraId="71824245" w14:textId="77777777" w:rsidR="004C7F47" w:rsidRPr="00ED4FA6" w:rsidRDefault="004C7F47" w:rsidP="005B6C9F">
            <w:pPr>
              <w:rPr>
                <w:b/>
              </w:rPr>
            </w:pPr>
            <w:r w:rsidRPr="00ED4FA6">
              <w:rPr>
                <w:b/>
              </w:rPr>
              <w:t>Bovenstuk</w:t>
            </w:r>
          </w:p>
        </w:tc>
        <w:tc>
          <w:tcPr>
            <w:tcW w:w="1177" w:type="dxa"/>
            <w:shd w:val="pct15" w:color="auto" w:fill="auto"/>
          </w:tcPr>
          <w:p w14:paraId="2D353C5D" w14:textId="77777777" w:rsidR="004C7F47" w:rsidRPr="00ED4FA6" w:rsidRDefault="004C7F47" w:rsidP="005B6C9F">
            <w:pPr>
              <w:rPr>
                <w:b/>
              </w:rPr>
            </w:pPr>
            <w:r w:rsidRPr="00ED4FA6">
              <w:rPr>
                <w:b/>
              </w:rPr>
              <w:t>Onderstuk</w:t>
            </w:r>
          </w:p>
        </w:tc>
      </w:tr>
      <w:tr w:rsidR="004C7F47" w14:paraId="1669A6B7" w14:textId="77777777" w:rsidTr="008D762E">
        <w:tc>
          <w:tcPr>
            <w:tcW w:w="959" w:type="dxa"/>
          </w:tcPr>
          <w:p w14:paraId="7E6EE58D" w14:textId="77777777" w:rsidR="004C7F47" w:rsidRDefault="004C7F47" w:rsidP="005B6C9F">
            <w:r>
              <w:t>Model 1</w:t>
            </w:r>
          </w:p>
        </w:tc>
        <w:tc>
          <w:tcPr>
            <w:tcW w:w="1182" w:type="dxa"/>
          </w:tcPr>
          <w:p w14:paraId="7F695186" w14:textId="77777777" w:rsidR="004C7F47" w:rsidRDefault="004C7F47" w:rsidP="005B6C9F">
            <w:pPr>
              <w:jc w:val="center"/>
            </w:pPr>
            <w:r>
              <w:t>48 mm</w:t>
            </w:r>
          </w:p>
        </w:tc>
        <w:tc>
          <w:tcPr>
            <w:tcW w:w="1177" w:type="dxa"/>
          </w:tcPr>
          <w:p w14:paraId="066972E6" w14:textId="77777777" w:rsidR="004C7F47" w:rsidRDefault="004C7F47" w:rsidP="005B6C9F">
            <w:pPr>
              <w:jc w:val="center"/>
            </w:pPr>
            <w:r>
              <w:t>76 mm</w:t>
            </w:r>
          </w:p>
        </w:tc>
      </w:tr>
    </w:tbl>
    <w:p w14:paraId="2688E53A" w14:textId="77777777" w:rsidR="004C7F47" w:rsidRDefault="004C7F47" w:rsidP="004C7F47"/>
    <w:p w14:paraId="6CCEA1AF" w14:textId="77777777" w:rsidR="00B903D4" w:rsidRPr="00146D4D" w:rsidRDefault="004C7F47" w:rsidP="00B903D4">
      <w:r w:rsidRPr="00146D4D">
        <w:t>De paal is uit één geheel getrokken;</w:t>
      </w:r>
    </w:p>
    <w:p w14:paraId="4E1D9894" w14:textId="77777777" w:rsidR="00B903D4" w:rsidRDefault="00B903D4" w:rsidP="00B903D4">
      <w:pPr>
        <w:pStyle w:val="Subparagraaf2"/>
      </w:pPr>
    </w:p>
    <w:p w14:paraId="60735615" w14:textId="77777777" w:rsidR="00B903D4" w:rsidRPr="00146D4D" w:rsidRDefault="00B903D4" w:rsidP="00B903D4">
      <w:r w:rsidRPr="00146D4D">
        <w:t>De wanddikte van de flespaal bedraagt minimaal 2 mm;</w:t>
      </w:r>
    </w:p>
    <w:p w14:paraId="43BA482F" w14:textId="77777777" w:rsidR="00B14464" w:rsidRDefault="00B14464" w:rsidP="00B14464">
      <w:pPr>
        <w:pStyle w:val="Subparagraaf2"/>
      </w:pPr>
      <w:bookmarkStart w:id="72" w:name="_Toc479168039"/>
      <w:r>
        <w:t>Tekeningen</w:t>
      </w:r>
    </w:p>
    <w:p w14:paraId="5C7003C5" w14:textId="1CB8FBD5" w:rsidR="00B14464" w:rsidRDefault="00B14464" w:rsidP="00B14464">
      <w:r>
        <w:t xml:space="preserve">Voor de Flespaal zijn de tekeningen genoemd in artikel </w:t>
      </w:r>
      <w:r>
        <w:fldChar w:fldCharType="begin"/>
      </w:r>
      <w:r>
        <w:instrText xml:space="preserve"> REF _Ref255166 \r \h </w:instrText>
      </w:r>
      <w:r>
        <w:fldChar w:fldCharType="separate"/>
      </w:r>
      <w:r w:rsidR="00997944">
        <w:t>1.1.12.5</w:t>
      </w:r>
      <w:r>
        <w:fldChar w:fldCharType="end"/>
      </w:r>
      <w:r>
        <w:t xml:space="preserve"> van toepassing</w:t>
      </w:r>
      <w:r w:rsidRPr="00146D4D">
        <w:t xml:space="preserve"> </w:t>
      </w:r>
    </w:p>
    <w:p w14:paraId="504D8E75" w14:textId="77777777" w:rsidR="00B14464" w:rsidRDefault="00B14464" w:rsidP="00B903D4">
      <w:pPr>
        <w:pStyle w:val="Subparagraaf2"/>
      </w:pPr>
      <w:r>
        <w:t>Kleur Coating</w:t>
      </w:r>
    </w:p>
    <w:p w14:paraId="4A5EFBF0" w14:textId="77777777" w:rsidR="00B14464" w:rsidRDefault="00B14464" w:rsidP="00B14464">
      <w:r>
        <w:t xml:space="preserve">De Flespalen dienen te worden gecoat in </w:t>
      </w:r>
      <w:r w:rsidR="00EE70E6">
        <w:t xml:space="preserve">een nader bij opdracht aangegeven </w:t>
      </w:r>
      <w:r>
        <w:t xml:space="preserve">RAL-kleur </w:t>
      </w:r>
      <w:r w:rsidR="00311E53">
        <w:t>of</w:t>
      </w:r>
      <w:r>
        <w:t xml:space="preserve"> Sable-kleur.</w:t>
      </w:r>
    </w:p>
    <w:p w14:paraId="38F4136F" w14:textId="77777777" w:rsidR="00B14464" w:rsidRDefault="00B14464" w:rsidP="00B903D4">
      <w:pPr>
        <w:pStyle w:val="Subparagraaf2"/>
      </w:pPr>
      <w:r>
        <w:t xml:space="preserve">Eisen </w:t>
      </w:r>
      <w:r w:rsidR="00B903D4">
        <w:t>Coating</w:t>
      </w:r>
      <w:bookmarkEnd w:id="72"/>
    </w:p>
    <w:p w14:paraId="069A5CB9" w14:textId="77777777" w:rsidR="00B903D4" w:rsidRDefault="00B903D4" w:rsidP="00B903D4">
      <w:r>
        <w:t xml:space="preserve">Alle gecoate onderdelen dienen te worden voorzien van 2-lagen poedercoating van polyesterhars met een laagdikte van minimaal 100 µm en een gemiddelde van 120 µm conform </w:t>
      </w:r>
      <w:r w:rsidRPr="00EF38E5">
        <w:t>NEN 5254 en NEN-EN 15773</w:t>
      </w:r>
      <w:r>
        <w:t>.</w:t>
      </w:r>
    </w:p>
    <w:p w14:paraId="6AE3DF0D" w14:textId="77777777" w:rsidR="00B903D4" w:rsidRDefault="00B903D4" w:rsidP="00B903D4">
      <w:r>
        <w:t>De coating dient verder te voldoen aan de onderstaande eisen:</w:t>
      </w:r>
    </w:p>
    <w:p w14:paraId="42F0D841" w14:textId="77777777" w:rsidR="00B903D4" w:rsidRDefault="00B903D4" w:rsidP="00B903D4"/>
    <w:tbl>
      <w:tblPr>
        <w:tblStyle w:val="Tabelraster"/>
        <w:tblW w:w="0" w:type="auto"/>
        <w:tblLook w:val="04A0" w:firstRow="1" w:lastRow="0" w:firstColumn="1" w:lastColumn="0" w:noHBand="0" w:noVBand="1"/>
      </w:tblPr>
      <w:tblGrid>
        <w:gridCol w:w="2376"/>
        <w:gridCol w:w="1985"/>
        <w:gridCol w:w="3969"/>
      </w:tblGrid>
      <w:tr w:rsidR="00B903D4" w:rsidRPr="00371403" w14:paraId="689E9A44" w14:textId="77777777" w:rsidTr="005B6C9F">
        <w:tc>
          <w:tcPr>
            <w:tcW w:w="2376" w:type="dxa"/>
            <w:shd w:val="pct15" w:color="auto" w:fill="auto"/>
          </w:tcPr>
          <w:p w14:paraId="2CA50A0F" w14:textId="77777777" w:rsidR="00B903D4" w:rsidRPr="00371403" w:rsidRDefault="00B903D4" w:rsidP="005B6C9F">
            <w:pPr>
              <w:rPr>
                <w:b/>
              </w:rPr>
            </w:pPr>
            <w:r w:rsidRPr="00371403">
              <w:rPr>
                <w:b/>
              </w:rPr>
              <w:t>Eis</w:t>
            </w:r>
          </w:p>
        </w:tc>
        <w:tc>
          <w:tcPr>
            <w:tcW w:w="1985" w:type="dxa"/>
            <w:shd w:val="pct15" w:color="auto" w:fill="auto"/>
          </w:tcPr>
          <w:p w14:paraId="527FB020" w14:textId="77777777" w:rsidR="00B903D4" w:rsidRPr="00371403" w:rsidRDefault="00B903D4" w:rsidP="005B6C9F">
            <w:pPr>
              <w:rPr>
                <w:b/>
              </w:rPr>
            </w:pPr>
            <w:r w:rsidRPr="00371403">
              <w:rPr>
                <w:b/>
              </w:rPr>
              <w:t>Norm</w:t>
            </w:r>
          </w:p>
        </w:tc>
        <w:tc>
          <w:tcPr>
            <w:tcW w:w="3969" w:type="dxa"/>
            <w:shd w:val="pct15" w:color="auto" w:fill="auto"/>
          </w:tcPr>
          <w:p w14:paraId="07948AD4" w14:textId="77777777" w:rsidR="00B903D4" w:rsidRPr="00371403" w:rsidRDefault="00B903D4" w:rsidP="005B6C9F">
            <w:pPr>
              <w:rPr>
                <w:b/>
              </w:rPr>
            </w:pPr>
          </w:p>
        </w:tc>
      </w:tr>
      <w:tr w:rsidR="00B903D4" w:rsidRPr="00371403" w14:paraId="24D69B76" w14:textId="77777777" w:rsidTr="005B6C9F">
        <w:tc>
          <w:tcPr>
            <w:tcW w:w="2376" w:type="dxa"/>
          </w:tcPr>
          <w:p w14:paraId="279105D6" w14:textId="77777777" w:rsidR="00B903D4" w:rsidRPr="00371403" w:rsidRDefault="00B903D4" w:rsidP="005B6C9F">
            <w:r>
              <w:rPr>
                <w:rFonts w:cs="Frutiger-Bold"/>
                <w:bCs/>
              </w:rPr>
              <w:t>Hechting</w:t>
            </w:r>
          </w:p>
        </w:tc>
        <w:tc>
          <w:tcPr>
            <w:tcW w:w="1985" w:type="dxa"/>
          </w:tcPr>
          <w:p w14:paraId="0199A223" w14:textId="77777777" w:rsidR="00B903D4" w:rsidRPr="00371403" w:rsidRDefault="00B903D4" w:rsidP="005B6C9F">
            <w:r w:rsidRPr="00371403">
              <w:rPr>
                <w:rFonts w:cs="Frutiger-Roman"/>
              </w:rPr>
              <w:t>NEN-EN-ISO 2409</w:t>
            </w:r>
          </w:p>
        </w:tc>
        <w:tc>
          <w:tcPr>
            <w:tcW w:w="3969" w:type="dxa"/>
          </w:tcPr>
          <w:p w14:paraId="7DEDBF73" w14:textId="77777777" w:rsidR="00B903D4" w:rsidRPr="00371403" w:rsidRDefault="00B903D4" w:rsidP="005B6C9F">
            <w:r w:rsidRPr="00371403">
              <w:rPr>
                <w:rFonts w:cs="Frutiger-Roman"/>
              </w:rPr>
              <w:t>(ruitjesproef) klasse 0-1</w:t>
            </w:r>
          </w:p>
        </w:tc>
      </w:tr>
      <w:tr w:rsidR="00B903D4" w:rsidRPr="00371403" w14:paraId="36C3CB93" w14:textId="77777777" w:rsidTr="005B6C9F">
        <w:tc>
          <w:tcPr>
            <w:tcW w:w="2376" w:type="dxa"/>
          </w:tcPr>
          <w:p w14:paraId="5816C679" w14:textId="77777777" w:rsidR="00B903D4" w:rsidRPr="00371403" w:rsidRDefault="00B903D4" w:rsidP="005B6C9F">
            <w:pPr>
              <w:rPr>
                <w:rFonts w:cs="Frutiger-Bold"/>
                <w:bCs/>
              </w:rPr>
            </w:pPr>
            <w:r>
              <w:rPr>
                <w:rFonts w:cs="Frutiger-Bold"/>
                <w:bCs/>
              </w:rPr>
              <w:t>Hardheid</w:t>
            </w:r>
          </w:p>
        </w:tc>
        <w:tc>
          <w:tcPr>
            <w:tcW w:w="1985" w:type="dxa"/>
          </w:tcPr>
          <w:p w14:paraId="7CC8EA2B" w14:textId="77777777" w:rsidR="00B903D4" w:rsidRPr="00371403" w:rsidRDefault="00B903D4" w:rsidP="005B6C9F">
            <w:r w:rsidRPr="00371403">
              <w:rPr>
                <w:rFonts w:cs="Frutiger-Roman"/>
              </w:rPr>
              <w:t>NEN-EN-ISO 2815</w:t>
            </w:r>
          </w:p>
        </w:tc>
        <w:tc>
          <w:tcPr>
            <w:tcW w:w="3969" w:type="dxa"/>
          </w:tcPr>
          <w:p w14:paraId="42CC6822" w14:textId="77777777" w:rsidR="00B903D4" w:rsidRPr="00371403" w:rsidRDefault="00B903D4" w:rsidP="005B6C9F">
            <w:r w:rsidRPr="00371403">
              <w:rPr>
                <w:rFonts w:cs="Frutiger-Roman"/>
              </w:rPr>
              <w:t>(Buchholzmeting) niet lager dan 80</w:t>
            </w:r>
          </w:p>
        </w:tc>
      </w:tr>
      <w:tr w:rsidR="00B903D4" w:rsidRPr="00371403" w14:paraId="0E6C3550" w14:textId="77777777" w:rsidTr="005B6C9F">
        <w:tc>
          <w:tcPr>
            <w:tcW w:w="2376" w:type="dxa"/>
          </w:tcPr>
          <w:p w14:paraId="10659D79" w14:textId="77777777" w:rsidR="00B903D4" w:rsidRPr="00371403" w:rsidRDefault="00B903D4" w:rsidP="005B6C9F">
            <w:r>
              <w:rPr>
                <w:rFonts w:cs="Frutiger-Bold"/>
                <w:bCs/>
              </w:rPr>
              <w:t>Stoorvastheid</w:t>
            </w:r>
          </w:p>
        </w:tc>
        <w:tc>
          <w:tcPr>
            <w:tcW w:w="1985" w:type="dxa"/>
          </w:tcPr>
          <w:p w14:paraId="2556E0FB" w14:textId="77777777" w:rsidR="00B903D4" w:rsidRPr="00371403" w:rsidRDefault="00B903D4" w:rsidP="005B6C9F">
            <w:r w:rsidRPr="00371403">
              <w:rPr>
                <w:rFonts w:cs="Frutiger-Roman"/>
              </w:rPr>
              <w:t>NEN 5335</w:t>
            </w:r>
          </w:p>
        </w:tc>
        <w:tc>
          <w:tcPr>
            <w:tcW w:w="3969" w:type="dxa"/>
          </w:tcPr>
          <w:p w14:paraId="1101D59A" w14:textId="77777777" w:rsidR="00B903D4" w:rsidRPr="00371403" w:rsidRDefault="00B903D4" w:rsidP="005B6C9F">
            <w:pPr>
              <w:autoSpaceDE w:val="0"/>
              <w:autoSpaceDN w:val="0"/>
              <w:adjustRightInd w:val="0"/>
            </w:pPr>
            <w:r w:rsidRPr="00371403">
              <w:rPr>
                <w:rFonts w:cs="Frutiger-Roman"/>
              </w:rPr>
              <w:t>(moervalproef) tot ondergrond &lt; 10 mm²</w:t>
            </w:r>
          </w:p>
        </w:tc>
      </w:tr>
      <w:tr w:rsidR="00B903D4" w:rsidRPr="00371403" w14:paraId="42757656" w14:textId="77777777" w:rsidTr="005B6C9F">
        <w:tc>
          <w:tcPr>
            <w:tcW w:w="2376" w:type="dxa"/>
          </w:tcPr>
          <w:p w14:paraId="6845F2A9" w14:textId="77777777" w:rsidR="00B903D4" w:rsidRPr="00371403" w:rsidRDefault="00B903D4" w:rsidP="005B6C9F">
            <w:r>
              <w:rPr>
                <w:rFonts w:cs="Frutiger-Bold"/>
                <w:bCs/>
              </w:rPr>
              <w:t>Slagvastheid</w:t>
            </w:r>
          </w:p>
        </w:tc>
        <w:tc>
          <w:tcPr>
            <w:tcW w:w="1985" w:type="dxa"/>
          </w:tcPr>
          <w:p w14:paraId="5E7B2ADD" w14:textId="77777777" w:rsidR="00B903D4" w:rsidRPr="00371403" w:rsidRDefault="00B903D4" w:rsidP="005B6C9F">
            <w:r w:rsidRPr="00371403">
              <w:rPr>
                <w:rFonts w:cs="Frutiger-Roman"/>
              </w:rPr>
              <w:t>NEN-EN-ISO 6272</w:t>
            </w:r>
          </w:p>
        </w:tc>
        <w:tc>
          <w:tcPr>
            <w:tcW w:w="3969" w:type="dxa"/>
          </w:tcPr>
          <w:p w14:paraId="36284896" w14:textId="77777777" w:rsidR="00B903D4" w:rsidRPr="00371403" w:rsidRDefault="00B903D4" w:rsidP="005B6C9F">
            <w:r w:rsidRPr="00371403">
              <w:rPr>
                <w:rFonts w:cs="Frutiger-Roman"/>
              </w:rPr>
              <w:t>geen onthechting bij 1,0 Nm (direct)</w:t>
            </w:r>
          </w:p>
        </w:tc>
      </w:tr>
      <w:tr w:rsidR="00B903D4" w:rsidRPr="00371403" w14:paraId="4221B593" w14:textId="77777777" w:rsidTr="005B6C9F">
        <w:tc>
          <w:tcPr>
            <w:tcW w:w="2376" w:type="dxa"/>
          </w:tcPr>
          <w:p w14:paraId="2F49A4E6" w14:textId="77777777" w:rsidR="00B903D4" w:rsidRPr="00371403" w:rsidRDefault="00B903D4" w:rsidP="005B6C9F">
            <w:r>
              <w:rPr>
                <w:rFonts w:cs="Frutiger-Bold"/>
                <w:bCs/>
              </w:rPr>
              <w:t>Elasticiteit</w:t>
            </w:r>
          </w:p>
        </w:tc>
        <w:tc>
          <w:tcPr>
            <w:tcW w:w="1985" w:type="dxa"/>
          </w:tcPr>
          <w:p w14:paraId="3747D55C" w14:textId="77777777" w:rsidR="00B903D4" w:rsidRPr="00371403" w:rsidRDefault="00B903D4" w:rsidP="005B6C9F">
            <w:r w:rsidRPr="00371403">
              <w:rPr>
                <w:rFonts w:cs="Frutiger-Roman"/>
              </w:rPr>
              <w:t>NEN-ISO 1520</w:t>
            </w:r>
          </w:p>
        </w:tc>
        <w:tc>
          <w:tcPr>
            <w:tcW w:w="3969" w:type="dxa"/>
          </w:tcPr>
          <w:p w14:paraId="59D1010A" w14:textId="77777777" w:rsidR="00B903D4" w:rsidRPr="00371403" w:rsidRDefault="00B903D4" w:rsidP="005B6C9F">
            <w:r w:rsidRPr="00371403">
              <w:rPr>
                <w:rFonts w:cs="Frutiger-Roman"/>
              </w:rPr>
              <w:t xml:space="preserve"> (Erichsen) geen scheuren bij 3 mm</w:t>
            </w:r>
          </w:p>
        </w:tc>
      </w:tr>
      <w:tr w:rsidR="00B903D4" w:rsidRPr="00371403" w14:paraId="425ADE0E" w14:textId="77777777" w:rsidTr="005B6C9F">
        <w:tc>
          <w:tcPr>
            <w:tcW w:w="2376" w:type="dxa"/>
          </w:tcPr>
          <w:p w14:paraId="223F932F" w14:textId="77777777" w:rsidR="00B903D4" w:rsidRPr="00371403" w:rsidRDefault="00B903D4" w:rsidP="005B6C9F">
            <w:r>
              <w:rPr>
                <w:rFonts w:cs="Frutiger-Bold"/>
                <w:bCs/>
              </w:rPr>
              <w:t>Corrosiebestendigheid</w:t>
            </w:r>
          </w:p>
        </w:tc>
        <w:tc>
          <w:tcPr>
            <w:tcW w:w="1985" w:type="dxa"/>
          </w:tcPr>
          <w:p w14:paraId="7BFE3030" w14:textId="77777777" w:rsidR="00B903D4" w:rsidRPr="00371403" w:rsidRDefault="00B903D4" w:rsidP="005B6C9F">
            <w:r w:rsidRPr="00371403">
              <w:rPr>
                <w:rFonts w:cs="Frutiger-Roman"/>
              </w:rPr>
              <w:t>NEN-ISO 7253</w:t>
            </w:r>
          </w:p>
        </w:tc>
        <w:tc>
          <w:tcPr>
            <w:tcW w:w="3969" w:type="dxa"/>
          </w:tcPr>
          <w:p w14:paraId="618B9187" w14:textId="77777777" w:rsidR="00B903D4" w:rsidRPr="00371403" w:rsidRDefault="00B903D4" w:rsidP="005B6C9F">
            <w:pPr>
              <w:autoSpaceDE w:val="0"/>
              <w:autoSpaceDN w:val="0"/>
              <w:adjustRightInd w:val="0"/>
            </w:pPr>
            <w:r w:rsidRPr="00371403">
              <w:rPr>
                <w:rFonts w:cs="Frutiger-Roman"/>
              </w:rPr>
              <w:t>zoutsproeitest: (500 uur gemiddeld 5 mm)</w:t>
            </w:r>
          </w:p>
        </w:tc>
      </w:tr>
      <w:tr w:rsidR="00B903D4" w:rsidRPr="00371403" w14:paraId="69EAD8F2" w14:textId="77777777" w:rsidTr="005B6C9F">
        <w:tc>
          <w:tcPr>
            <w:tcW w:w="2376" w:type="dxa"/>
          </w:tcPr>
          <w:p w14:paraId="33059C26" w14:textId="77777777" w:rsidR="00B903D4" w:rsidRPr="00371403" w:rsidRDefault="00B903D4" w:rsidP="005B6C9F">
            <w:r>
              <w:rPr>
                <w:rFonts w:cs="Frutiger-Bold"/>
                <w:bCs/>
              </w:rPr>
              <w:t>Poriëndichtheid</w:t>
            </w:r>
          </w:p>
        </w:tc>
        <w:tc>
          <w:tcPr>
            <w:tcW w:w="1985" w:type="dxa"/>
          </w:tcPr>
          <w:p w14:paraId="79442835" w14:textId="77777777" w:rsidR="00B903D4" w:rsidRPr="00371403" w:rsidRDefault="00B903D4" w:rsidP="005B6C9F">
            <w:r w:rsidRPr="00371403">
              <w:rPr>
                <w:rFonts w:cs="Frutiger-Roman"/>
              </w:rPr>
              <w:t>NEN-EN-ISO 8289</w:t>
            </w:r>
          </w:p>
        </w:tc>
        <w:tc>
          <w:tcPr>
            <w:tcW w:w="3969" w:type="dxa"/>
          </w:tcPr>
          <w:p w14:paraId="46C76141" w14:textId="77777777" w:rsidR="00B903D4" w:rsidRPr="00371403" w:rsidRDefault="00B903D4" w:rsidP="005B6C9F">
            <w:r w:rsidRPr="00371403">
              <w:rPr>
                <w:rFonts w:cs="Frutiger-Roman"/>
              </w:rPr>
              <w:t>geen stroomdoorgang boven de 100 μm</w:t>
            </w:r>
          </w:p>
        </w:tc>
      </w:tr>
    </w:tbl>
    <w:p w14:paraId="4AEDA0B8" w14:textId="1F38765E" w:rsidR="00ED4FA6" w:rsidRPr="00190600" w:rsidRDefault="00ED4FA6" w:rsidP="004C7F47">
      <w:pPr>
        <w:pStyle w:val="Kop3"/>
      </w:pPr>
      <w:bookmarkStart w:id="73" w:name="_Toc535962304"/>
      <w:bookmarkStart w:id="74" w:name="_Toc118196740"/>
      <w:bookmarkStart w:id="75" w:name="_Toc400444575"/>
      <w:bookmarkEnd w:id="70"/>
      <w:bookmarkEnd w:id="22"/>
      <w:bookmarkEnd w:id="23"/>
      <w:r w:rsidRPr="00190600">
        <w:t>Eisen wormslangenklem t.b.v. paal</w:t>
      </w:r>
      <w:bookmarkEnd w:id="73"/>
      <w:bookmarkEnd w:id="74"/>
      <w:r w:rsidRPr="00190600">
        <w:t xml:space="preserve"> </w:t>
      </w:r>
    </w:p>
    <w:p w14:paraId="193B8784" w14:textId="77777777" w:rsidR="00ED4FA6" w:rsidRPr="00190600" w:rsidRDefault="00ED4FA6" w:rsidP="004C7F47">
      <w:pPr>
        <w:pStyle w:val="Subparagraaf2"/>
      </w:pPr>
    </w:p>
    <w:p w14:paraId="1BCA902C" w14:textId="77777777" w:rsidR="00ED4FA6" w:rsidRPr="00190600" w:rsidRDefault="00ED4FA6" w:rsidP="004C7F47">
      <w:r w:rsidRPr="00190600">
        <w:t>Slangenklemmen dienen van het worm-model HP en mimimaal van kwaliteit RVS 304 te zijn.</w:t>
      </w:r>
    </w:p>
    <w:p w14:paraId="4509AAD2" w14:textId="77777777" w:rsidR="00ED4FA6" w:rsidRPr="004C7F47" w:rsidRDefault="00ED4FA6" w:rsidP="004C7F47">
      <w:pPr>
        <w:pStyle w:val="Subparagraaf2"/>
        <w:tabs>
          <w:tab w:val="clear" w:pos="864"/>
        </w:tabs>
        <w:ind w:left="510" w:hanging="510"/>
      </w:pPr>
    </w:p>
    <w:p w14:paraId="1EEB1508" w14:textId="77777777" w:rsidR="00ED4FA6" w:rsidRPr="00190600" w:rsidRDefault="00ED4FA6" w:rsidP="004C7F47">
      <w:r w:rsidRPr="00190600">
        <w:t xml:space="preserve">Het diameterbereik moet tussen de 20-385 mm liggen. </w:t>
      </w:r>
    </w:p>
    <w:p w14:paraId="3B92861C" w14:textId="77777777" w:rsidR="00ED4FA6" w:rsidRPr="004C7F47" w:rsidRDefault="00ED4FA6" w:rsidP="004C7F47">
      <w:pPr>
        <w:pStyle w:val="Subparagraaf2"/>
        <w:tabs>
          <w:tab w:val="clear" w:pos="864"/>
        </w:tabs>
        <w:ind w:left="510" w:hanging="510"/>
      </w:pPr>
    </w:p>
    <w:p w14:paraId="7F2FAE78" w14:textId="77777777" w:rsidR="00ED4FA6" w:rsidRPr="00190600" w:rsidRDefault="00ED4FA6" w:rsidP="004C7F47">
      <w:r w:rsidRPr="00190600">
        <w:t>De dikte van het bandmateriaal dient minimaal 0,70</w:t>
      </w:r>
      <w:r w:rsidR="00003B41">
        <w:t xml:space="preserve"> </w:t>
      </w:r>
      <w:r w:rsidRPr="00190600">
        <w:t xml:space="preserve">mm te zijn. </w:t>
      </w:r>
    </w:p>
    <w:p w14:paraId="63452AAD" w14:textId="77777777" w:rsidR="00ED4FA6" w:rsidRPr="004C7F47" w:rsidRDefault="00ED4FA6" w:rsidP="004C7F47">
      <w:pPr>
        <w:pStyle w:val="Subparagraaf2"/>
        <w:tabs>
          <w:tab w:val="clear" w:pos="864"/>
        </w:tabs>
        <w:ind w:left="510" w:hanging="510"/>
      </w:pPr>
    </w:p>
    <w:p w14:paraId="6F831D11" w14:textId="4F6B8E61" w:rsidR="00ED4FA6" w:rsidRPr="00190600" w:rsidRDefault="00003B41" w:rsidP="004C7F47">
      <w:pPr>
        <w:rPr>
          <w:b/>
        </w:rPr>
      </w:pPr>
      <w:r>
        <w:t xml:space="preserve">De breedte van </w:t>
      </w:r>
      <w:r w:rsidR="00F524FD">
        <w:t>het</w:t>
      </w:r>
      <w:r>
        <w:t xml:space="preserve"> bandmateriaal dient tussen 8 en </w:t>
      </w:r>
      <w:r w:rsidR="00ED4FA6" w:rsidRPr="00EB47A6">
        <w:t xml:space="preserve">20 mm </w:t>
      </w:r>
      <w:r>
        <w:t xml:space="preserve">te </w:t>
      </w:r>
      <w:r w:rsidR="00ED4FA6" w:rsidRPr="00EB47A6">
        <w:t xml:space="preserve">zijn. </w:t>
      </w:r>
    </w:p>
    <w:p w14:paraId="13FEF670" w14:textId="74B4F090" w:rsidR="00ED4FA6" w:rsidRPr="00190600" w:rsidRDefault="00ED4FA6" w:rsidP="004C7F47">
      <w:pPr>
        <w:pStyle w:val="Kop3"/>
      </w:pPr>
      <w:bookmarkStart w:id="76" w:name="_Eisen_beschermband_wormslangenklem"/>
      <w:bookmarkStart w:id="77" w:name="_Toc535962305"/>
      <w:bookmarkStart w:id="78" w:name="_Ref112304358"/>
      <w:bookmarkStart w:id="79" w:name="_Toc118196741"/>
      <w:bookmarkEnd w:id="76"/>
      <w:r w:rsidRPr="00190600">
        <w:t xml:space="preserve">Eisen </w:t>
      </w:r>
      <w:r w:rsidR="0010179C">
        <w:t>beschermband</w:t>
      </w:r>
      <w:r>
        <w:t xml:space="preserve"> </w:t>
      </w:r>
      <w:r w:rsidRPr="00190600">
        <w:t>wormslangenklem</w:t>
      </w:r>
      <w:r>
        <w:t xml:space="preserve"> en klemband</w:t>
      </w:r>
      <w:r w:rsidRPr="00190600">
        <w:t xml:space="preserve"> t.b.v. paal</w:t>
      </w:r>
      <w:bookmarkEnd w:id="77"/>
      <w:bookmarkEnd w:id="78"/>
      <w:bookmarkEnd w:id="79"/>
      <w:r w:rsidRPr="00190600">
        <w:t xml:space="preserve"> </w:t>
      </w:r>
    </w:p>
    <w:p w14:paraId="3740D179" w14:textId="77777777" w:rsidR="00ED4FA6" w:rsidRPr="00190600" w:rsidRDefault="00ED4FA6" w:rsidP="004C7F47">
      <w:pPr>
        <w:pStyle w:val="Subparagraaf2"/>
      </w:pPr>
    </w:p>
    <w:p w14:paraId="4CB0DDEE" w14:textId="708DEDD3" w:rsidR="00ED4FA6" w:rsidRPr="00190600" w:rsidRDefault="00ED4FA6" w:rsidP="004C7F47">
      <w:r w:rsidRPr="00190600">
        <w:t xml:space="preserve">Slangenklemmen </w:t>
      </w:r>
      <w:r w:rsidR="00003B41">
        <w:t xml:space="preserve">en klembanden </w:t>
      </w:r>
      <w:r w:rsidR="00311E53">
        <w:t>zullen</w:t>
      </w:r>
      <w:r w:rsidRPr="00190600">
        <w:t xml:space="preserve"> met het oog op schade aan straatmeubilair </w:t>
      </w:r>
      <w:r w:rsidR="00311E53">
        <w:t xml:space="preserve">door de </w:t>
      </w:r>
      <w:r w:rsidR="00AB164C">
        <w:t>Opdrachtgever</w:t>
      </w:r>
      <w:r w:rsidR="00311E53">
        <w:t xml:space="preserve"> worden </w:t>
      </w:r>
      <w:r w:rsidRPr="00190600">
        <w:t>voorzien van een beschermende rubberband in C-profiel. De band is bedoeld om het contactvlak tussen de slangenklem</w:t>
      </w:r>
      <w:r w:rsidR="00003B41">
        <w:t>/Klemband</w:t>
      </w:r>
      <w:r w:rsidRPr="00190600">
        <w:t xml:space="preserve"> en de paal of straatmeubilair schadevrij te maken. </w:t>
      </w:r>
    </w:p>
    <w:p w14:paraId="383EDE89" w14:textId="77777777" w:rsidR="00ED4FA6" w:rsidRPr="00190600" w:rsidRDefault="00690751" w:rsidP="004C7F47">
      <w:pPr>
        <w:pStyle w:val="Subparagraaf2"/>
      </w:pPr>
      <w:r>
        <w:t xml:space="preserve">Eisen </w:t>
      </w:r>
      <w:r w:rsidR="0010179C">
        <w:t>bescherm</w:t>
      </w:r>
      <w:r>
        <w:t xml:space="preserve">band </w:t>
      </w:r>
    </w:p>
    <w:p w14:paraId="5EEBF6E6" w14:textId="102E8D20" w:rsidR="00ED4FA6" w:rsidRDefault="0062753C" w:rsidP="0062753C">
      <w:r w:rsidRPr="00190600">
        <w:rPr>
          <w:noProof/>
        </w:rPr>
        <w:drawing>
          <wp:anchor distT="0" distB="0" distL="114300" distR="114300" simplePos="0" relativeHeight="251656192" behindDoc="0" locked="0" layoutInCell="1" allowOverlap="1" wp14:anchorId="5E1DF40D" wp14:editId="3E288F48">
            <wp:simplePos x="0" y="0"/>
            <wp:positionH relativeFrom="margin">
              <wp:posOffset>517525</wp:posOffset>
            </wp:positionH>
            <wp:positionV relativeFrom="paragraph">
              <wp:posOffset>678815</wp:posOffset>
            </wp:positionV>
            <wp:extent cx="1914525" cy="1244600"/>
            <wp:effectExtent l="0" t="0" r="9525" b="0"/>
            <wp:wrapTopAndBottom/>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14525" cy="1244600"/>
                    </a:xfrm>
                    <a:prstGeom prst="rect">
                      <a:avLst/>
                    </a:prstGeom>
                    <a:noFill/>
                    <a:ln>
                      <a:noFill/>
                    </a:ln>
                  </pic:spPr>
                </pic:pic>
              </a:graphicData>
            </a:graphic>
            <wp14:sizeRelH relativeFrom="page">
              <wp14:pctWidth>0</wp14:pctWidth>
            </wp14:sizeRelH>
            <wp14:sizeRelV relativeFrom="page">
              <wp14:pctHeight>0</wp14:pctHeight>
            </wp14:sizeRelV>
          </wp:anchor>
        </w:drawing>
      </w:r>
      <w:r w:rsidR="001D6391">
        <w:t xml:space="preserve">Band voor de Slangenklem en Klemband dient </w:t>
      </w:r>
      <w:r>
        <w:t xml:space="preserve">als vorm een C-profiel te zijn, conform onderstaande afbeelding. De breedte dient minimaal 25 mm te zijn met een dikte van meer dan 1 mm. Het materiaal dient ter goedkeuring aan de </w:t>
      </w:r>
      <w:r w:rsidR="00AB164C">
        <w:t>Opdrachtgever</w:t>
      </w:r>
      <w:r>
        <w:t xml:space="preserve"> </w:t>
      </w:r>
      <w:r w:rsidR="001D6391">
        <w:t xml:space="preserve">te </w:t>
      </w:r>
      <w:r>
        <w:t>worden overlegd.</w:t>
      </w:r>
      <w:r w:rsidRPr="00190600">
        <w:rPr>
          <w:noProof/>
        </w:rPr>
        <w:t xml:space="preserve"> </w:t>
      </w:r>
    </w:p>
    <w:p w14:paraId="1D6BBA30" w14:textId="77777777" w:rsidR="00B15C8F" w:rsidRDefault="00B15C8F">
      <w:pPr>
        <w:pStyle w:val="Kop3"/>
      </w:pPr>
      <w:bookmarkStart w:id="80" w:name="_Toc118196742"/>
      <w:bookmarkStart w:id="81" w:name="_Toc535962306"/>
      <w:r>
        <w:lastRenderedPageBreak/>
        <w:t>Eisen muurbeugel</w:t>
      </w:r>
      <w:bookmarkEnd w:id="80"/>
    </w:p>
    <w:p w14:paraId="48D274BD" w14:textId="77777777" w:rsidR="008E1F3A" w:rsidRDefault="008E1F3A" w:rsidP="008E1F3A">
      <w:pPr>
        <w:pStyle w:val="Subparagraaf2"/>
      </w:pPr>
    </w:p>
    <w:p w14:paraId="4CD5646E" w14:textId="77777777" w:rsidR="008E1F3A" w:rsidRPr="00146D4D" w:rsidRDefault="008E1F3A" w:rsidP="008E1F3A">
      <w:r w:rsidRPr="00146D4D">
        <w:t xml:space="preserve">De </w:t>
      </w:r>
      <w:r>
        <w:t xml:space="preserve">muurbeugel dient te worden vervaardigd uit gezet aluminium plaat met een dikte van </w:t>
      </w:r>
      <w:r w:rsidRPr="00146D4D">
        <w:t>2 mm;</w:t>
      </w:r>
    </w:p>
    <w:p w14:paraId="317AADC6" w14:textId="77777777" w:rsidR="008E1F3A" w:rsidRDefault="008E1F3A" w:rsidP="008E1F3A">
      <w:pPr>
        <w:pStyle w:val="Subparagraaf2"/>
      </w:pPr>
      <w:r>
        <w:t>Tekeningen</w:t>
      </w:r>
    </w:p>
    <w:p w14:paraId="4A69484A" w14:textId="77777777" w:rsidR="008E1F3A" w:rsidRDefault="008E1F3A" w:rsidP="008E1F3A">
      <w:r w:rsidRPr="008D762E">
        <w:t>Voor de muurplaat is tekeningnummer ASD19MUUROOR001 van toepassing</w:t>
      </w:r>
      <w:r w:rsidRPr="00146D4D">
        <w:t xml:space="preserve"> </w:t>
      </w:r>
    </w:p>
    <w:p w14:paraId="44072409" w14:textId="77777777" w:rsidR="008E1F3A" w:rsidRDefault="008E1F3A" w:rsidP="008E1F3A">
      <w:pPr>
        <w:pStyle w:val="Subparagraaf2"/>
      </w:pPr>
      <w:r>
        <w:t>Kleur Coating</w:t>
      </w:r>
    </w:p>
    <w:p w14:paraId="60FE4F59" w14:textId="77777777" w:rsidR="008E1F3A" w:rsidRDefault="008E1F3A" w:rsidP="008E1F3A">
      <w:r>
        <w:t>De muurplaten dienen te worden gecoat in een nader bij opdracht aangegeven RAL-kleur.</w:t>
      </w:r>
    </w:p>
    <w:p w14:paraId="1737009F" w14:textId="77777777" w:rsidR="008E1F3A" w:rsidRDefault="008E1F3A" w:rsidP="008E1F3A">
      <w:pPr>
        <w:pStyle w:val="Subparagraaf2"/>
      </w:pPr>
      <w:r>
        <w:t>Eisen Coating</w:t>
      </w:r>
    </w:p>
    <w:p w14:paraId="341F8DD5" w14:textId="77777777" w:rsidR="008E1F3A" w:rsidRDefault="008E1F3A" w:rsidP="008E1F3A">
      <w:r>
        <w:t xml:space="preserve">Alle gecoate onderdelen dienen te worden voorzien van 2-lagen poedercoating van polyesterhars met een laagdikte van minimaal 100 µm en een gemiddelde van 120 µm conform </w:t>
      </w:r>
      <w:r w:rsidRPr="00EF38E5">
        <w:t>NEN 5254 en NEN-EN 15773</w:t>
      </w:r>
      <w:r>
        <w:t>.</w:t>
      </w:r>
    </w:p>
    <w:p w14:paraId="3990F574" w14:textId="77777777" w:rsidR="008E1F3A" w:rsidRDefault="008E1F3A" w:rsidP="008E1F3A">
      <w:r>
        <w:t>De coating dient verder te voldoen aan de onderstaande eisen:</w:t>
      </w:r>
    </w:p>
    <w:p w14:paraId="09252B26" w14:textId="77777777" w:rsidR="008E1F3A" w:rsidRDefault="008E1F3A" w:rsidP="008E1F3A"/>
    <w:tbl>
      <w:tblPr>
        <w:tblStyle w:val="Tabelraster"/>
        <w:tblW w:w="0" w:type="auto"/>
        <w:tblLook w:val="04A0" w:firstRow="1" w:lastRow="0" w:firstColumn="1" w:lastColumn="0" w:noHBand="0" w:noVBand="1"/>
      </w:tblPr>
      <w:tblGrid>
        <w:gridCol w:w="2376"/>
        <w:gridCol w:w="1985"/>
        <w:gridCol w:w="3969"/>
      </w:tblGrid>
      <w:tr w:rsidR="008E1F3A" w:rsidRPr="00371403" w14:paraId="0E9EBAAB" w14:textId="77777777" w:rsidTr="008E1F3A">
        <w:tc>
          <w:tcPr>
            <w:tcW w:w="2376" w:type="dxa"/>
            <w:shd w:val="pct15" w:color="auto" w:fill="auto"/>
          </w:tcPr>
          <w:p w14:paraId="71F519A2" w14:textId="77777777" w:rsidR="008E1F3A" w:rsidRPr="00371403" w:rsidRDefault="008E1F3A" w:rsidP="008E1F3A">
            <w:pPr>
              <w:rPr>
                <w:b/>
              </w:rPr>
            </w:pPr>
            <w:r w:rsidRPr="00371403">
              <w:rPr>
                <w:b/>
              </w:rPr>
              <w:t>Eis</w:t>
            </w:r>
          </w:p>
        </w:tc>
        <w:tc>
          <w:tcPr>
            <w:tcW w:w="1985" w:type="dxa"/>
            <w:shd w:val="pct15" w:color="auto" w:fill="auto"/>
          </w:tcPr>
          <w:p w14:paraId="62E54AF8" w14:textId="77777777" w:rsidR="008E1F3A" w:rsidRPr="00371403" w:rsidRDefault="008E1F3A" w:rsidP="008E1F3A">
            <w:pPr>
              <w:rPr>
                <w:b/>
              </w:rPr>
            </w:pPr>
            <w:r w:rsidRPr="00371403">
              <w:rPr>
                <w:b/>
              </w:rPr>
              <w:t>Norm</w:t>
            </w:r>
          </w:p>
        </w:tc>
        <w:tc>
          <w:tcPr>
            <w:tcW w:w="3969" w:type="dxa"/>
            <w:shd w:val="pct15" w:color="auto" w:fill="auto"/>
          </w:tcPr>
          <w:p w14:paraId="1179F452" w14:textId="77777777" w:rsidR="008E1F3A" w:rsidRPr="00371403" w:rsidRDefault="008E1F3A" w:rsidP="008E1F3A">
            <w:pPr>
              <w:rPr>
                <w:b/>
              </w:rPr>
            </w:pPr>
          </w:p>
        </w:tc>
      </w:tr>
      <w:tr w:rsidR="008E1F3A" w:rsidRPr="00371403" w14:paraId="5435854D" w14:textId="77777777" w:rsidTr="008E1F3A">
        <w:tc>
          <w:tcPr>
            <w:tcW w:w="2376" w:type="dxa"/>
          </w:tcPr>
          <w:p w14:paraId="7A6BF388" w14:textId="77777777" w:rsidR="008E1F3A" w:rsidRPr="00371403" w:rsidRDefault="008E1F3A" w:rsidP="008E1F3A">
            <w:r>
              <w:rPr>
                <w:rFonts w:cs="Frutiger-Bold"/>
                <w:bCs/>
              </w:rPr>
              <w:t>Hechting</w:t>
            </w:r>
          </w:p>
        </w:tc>
        <w:tc>
          <w:tcPr>
            <w:tcW w:w="1985" w:type="dxa"/>
          </w:tcPr>
          <w:p w14:paraId="1A6A9834" w14:textId="77777777" w:rsidR="008E1F3A" w:rsidRPr="00371403" w:rsidRDefault="008E1F3A" w:rsidP="008E1F3A">
            <w:r w:rsidRPr="00371403">
              <w:rPr>
                <w:rFonts w:cs="Frutiger-Roman"/>
              </w:rPr>
              <w:t>NEN-EN-ISO 2409</w:t>
            </w:r>
          </w:p>
        </w:tc>
        <w:tc>
          <w:tcPr>
            <w:tcW w:w="3969" w:type="dxa"/>
          </w:tcPr>
          <w:p w14:paraId="065DB6AC" w14:textId="77777777" w:rsidR="008E1F3A" w:rsidRPr="00371403" w:rsidRDefault="008E1F3A" w:rsidP="008E1F3A">
            <w:r w:rsidRPr="00371403">
              <w:rPr>
                <w:rFonts w:cs="Frutiger-Roman"/>
              </w:rPr>
              <w:t>(ruitjesproef) klasse 0-1</w:t>
            </w:r>
          </w:p>
        </w:tc>
      </w:tr>
      <w:tr w:rsidR="008E1F3A" w:rsidRPr="00371403" w14:paraId="0787DDBC" w14:textId="77777777" w:rsidTr="008E1F3A">
        <w:tc>
          <w:tcPr>
            <w:tcW w:w="2376" w:type="dxa"/>
          </w:tcPr>
          <w:p w14:paraId="2447CA3E" w14:textId="77777777" w:rsidR="008E1F3A" w:rsidRPr="00371403" w:rsidRDefault="008E1F3A" w:rsidP="008E1F3A">
            <w:pPr>
              <w:rPr>
                <w:rFonts w:cs="Frutiger-Bold"/>
                <w:bCs/>
              </w:rPr>
            </w:pPr>
            <w:r>
              <w:rPr>
                <w:rFonts w:cs="Frutiger-Bold"/>
                <w:bCs/>
              </w:rPr>
              <w:t>Hardheid</w:t>
            </w:r>
          </w:p>
        </w:tc>
        <w:tc>
          <w:tcPr>
            <w:tcW w:w="1985" w:type="dxa"/>
          </w:tcPr>
          <w:p w14:paraId="71267C3F" w14:textId="77777777" w:rsidR="008E1F3A" w:rsidRPr="00371403" w:rsidRDefault="008E1F3A" w:rsidP="008E1F3A">
            <w:r w:rsidRPr="00371403">
              <w:rPr>
                <w:rFonts w:cs="Frutiger-Roman"/>
              </w:rPr>
              <w:t>NEN-EN-ISO 2815</w:t>
            </w:r>
          </w:p>
        </w:tc>
        <w:tc>
          <w:tcPr>
            <w:tcW w:w="3969" w:type="dxa"/>
          </w:tcPr>
          <w:p w14:paraId="6C7960EA" w14:textId="77777777" w:rsidR="008E1F3A" w:rsidRPr="00371403" w:rsidRDefault="008E1F3A" w:rsidP="008E1F3A">
            <w:r w:rsidRPr="00371403">
              <w:rPr>
                <w:rFonts w:cs="Frutiger-Roman"/>
              </w:rPr>
              <w:t>(Buchholzmeting) niet lager dan 80</w:t>
            </w:r>
          </w:p>
        </w:tc>
      </w:tr>
      <w:tr w:rsidR="008E1F3A" w:rsidRPr="00371403" w14:paraId="120EA10E" w14:textId="77777777" w:rsidTr="008E1F3A">
        <w:tc>
          <w:tcPr>
            <w:tcW w:w="2376" w:type="dxa"/>
          </w:tcPr>
          <w:p w14:paraId="025217FE" w14:textId="77777777" w:rsidR="008E1F3A" w:rsidRPr="00371403" w:rsidRDefault="008E1F3A" w:rsidP="008E1F3A">
            <w:r>
              <w:rPr>
                <w:rFonts w:cs="Frutiger-Bold"/>
                <w:bCs/>
              </w:rPr>
              <w:t>Stoorvastheid</w:t>
            </w:r>
          </w:p>
        </w:tc>
        <w:tc>
          <w:tcPr>
            <w:tcW w:w="1985" w:type="dxa"/>
          </w:tcPr>
          <w:p w14:paraId="226F2293" w14:textId="77777777" w:rsidR="008E1F3A" w:rsidRPr="00371403" w:rsidRDefault="008E1F3A" w:rsidP="008E1F3A">
            <w:r w:rsidRPr="00371403">
              <w:rPr>
                <w:rFonts w:cs="Frutiger-Roman"/>
              </w:rPr>
              <w:t>NEN 5335</w:t>
            </w:r>
          </w:p>
        </w:tc>
        <w:tc>
          <w:tcPr>
            <w:tcW w:w="3969" w:type="dxa"/>
          </w:tcPr>
          <w:p w14:paraId="1C8E16D5" w14:textId="77777777" w:rsidR="008E1F3A" w:rsidRPr="00371403" w:rsidRDefault="008E1F3A" w:rsidP="008E1F3A">
            <w:pPr>
              <w:autoSpaceDE w:val="0"/>
              <w:autoSpaceDN w:val="0"/>
              <w:adjustRightInd w:val="0"/>
            </w:pPr>
            <w:r w:rsidRPr="00371403">
              <w:rPr>
                <w:rFonts w:cs="Frutiger-Roman"/>
              </w:rPr>
              <w:t>(moervalproef) tot ondergrond &lt; 10 mm²</w:t>
            </w:r>
          </w:p>
        </w:tc>
      </w:tr>
      <w:tr w:rsidR="008E1F3A" w:rsidRPr="00371403" w14:paraId="436D9728" w14:textId="77777777" w:rsidTr="008E1F3A">
        <w:tc>
          <w:tcPr>
            <w:tcW w:w="2376" w:type="dxa"/>
          </w:tcPr>
          <w:p w14:paraId="564547FD" w14:textId="77777777" w:rsidR="008E1F3A" w:rsidRPr="00371403" w:rsidRDefault="008E1F3A" w:rsidP="008E1F3A">
            <w:r>
              <w:rPr>
                <w:rFonts w:cs="Frutiger-Bold"/>
                <w:bCs/>
              </w:rPr>
              <w:t>Slagvastheid</w:t>
            </w:r>
          </w:p>
        </w:tc>
        <w:tc>
          <w:tcPr>
            <w:tcW w:w="1985" w:type="dxa"/>
          </w:tcPr>
          <w:p w14:paraId="3AE78DB3" w14:textId="77777777" w:rsidR="008E1F3A" w:rsidRPr="00371403" w:rsidRDefault="008E1F3A" w:rsidP="008E1F3A">
            <w:r w:rsidRPr="00371403">
              <w:rPr>
                <w:rFonts w:cs="Frutiger-Roman"/>
              </w:rPr>
              <w:t>NEN-EN-ISO 6272</w:t>
            </w:r>
          </w:p>
        </w:tc>
        <w:tc>
          <w:tcPr>
            <w:tcW w:w="3969" w:type="dxa"/>
          </w:tcPr>
          <w:p w14:paraId="6033EF3B" w14:textId="77777777" w:rsidR="008E1F3A" w:rsidRPr="00371403" w:rsidRDefault="008E1F3A" w:rsidP="008E1F3A">
            <w:r w:rsidRPr="00371403">
              <w:rPr>
                <w:rFonts w:cs="Frutiger-Roman"/>
              </w:rPr>
              <w:t>geen onthechting bij 1,0 Nm (direct)</w:t>
            </w:r>
          </w:p>
        </w:tc>
      </w:tr>
      <w:tr w:rsidR="008E1F3A" w:rsidRPr="00371403" w14:paraId="7F0976D4" w14:textId="77777777" w:rsidTr="008E1F3A">
        <w:tc>
          <w:tcPr>
            <w:tcW w:w="2376" w:type="dxa"/>
          </w:tcPr>
          <w:p w14:paraId="5E4CA283" w14:textId="77777777" w:rsidR="008E1F3A" w:rsidRPr="00371403" w:rsidRDefault="008E1F3A" w:rsidP="008E1F3A">
            <w:r>
              <w:rPr>
                <w:rFonts w:cs="Frutiger-Bold"/>
                <w:bCs/>
              </w:rPr>
              <w:t>Elasticiteit</w:t>
            </w:r>
          </w:p>
        </w:tc>
        <w:tc>
          <w:tcPr>
            <w:tcW w:w="1985" w:type="dxa"/>
          </w:tcPr>
          <w:p w14:paraId="3D035248" w14:textId="77777777" w:rsidR="008E1F3A" w:rsidRPr="00371403" w:rsidRDefault="008E1F3A" w:rsidP="008E1F3A">
            <w:r w:rsidRPr="00371403">
              <w:rPr>
                <w:rFonts w:cs="Frutiger-Roman"/>
              </w:rPr>
              <w:t>NEN-ISO 1520</w:t>
            </w:r>
          </w:p>
        </w:tc>
        <w:tc>
          <w:tcPr>
            <w:tcW w:w="3969" w:type="dxa"/>
          </w:tcPr>
          <w:p w14:paraId="43787411" w14:textId="77777777" w:rsidR="008E1F3A" w:rsidRPr="00371403" w:rsidRDefault="008E1F3A" w:rsidP="008E1F3A">
            <w:r w:rsidRPr="00371403">
              <w:rPr>
                <w:rFonts w:cs="Frutiger-Roman"/>
              </w:rPr>
              <w:t xml:space="preserve"> (Erichsen) geen scheuren bij 3 mm</w:t>
            </w:r>
          </w:p>
        </w:tc>
      </w:tr>
      <w:tr w:rsidR="008E1F3A" w:rsidRPr="00371403" w14:paraId="0BDB0D49" w14:textId="77777777" w:rsidTr="008E1F3A">
        <w:tc>
          <w:tcPr>
            <w:tcW w:w="2376" w:type="dxa"/>
          </w:tcPr>
          <w:p w14:paraId="2920AE3C" w14:textId="77777777" w:rsidR="008E1F3A" w:rsidRPr="00371403" w:rsidRDefault="008E1F3A" w:rsidP="008E1F3A">
            <w:r>
              <w:rPr>
                <w:rFonts w:cs="Frutiger-Bold"/>
                <w:bCs/>
              </w:rPr>
              <w:t>Corrosiebestendigheid</w:t>
            </w:r>
          </w:p>
        </w:tc>
        <w:tc>
          <w:tcPr>
            <w:tcW w:w="1985" w:type="dxa"/>
          </w:tcPr>
          <w:p w14:paraId="65C8FA27" w14:textId="77777777" w:rsidR="008E1F3A" w:rsidRPr="00371403" w:rsidRDefault="008E1F3A" w:rsidP="008E1F3A">
            <w:r w:rsidRPr="00371403">
              <w:rPr>
                <w:rFonts w:cs="Frutiger-Roman"/>
              </w:rPr>
              <w:t>NEN-ISO 7253</w:t>
            </w:r>
          </w:p>
        </w:tc>
        <w:tc>
          <w:tcPr>
            <w:tcW w:w="3969" w:type="dxa"/>
          </w:tcPr>
          <w:p w14:paraId="6A319982" w14:textId="77777777" w:rsidR="008E1F3A" w:rsidRPr="00371403" w:rsidRDefault="008E1F3A" w:rsidP="008E1F3A">
            <w:pPr>
              <w:autoSpaceDE w:val="0"/>
              <w:autoSpaceDN w:val="0"/>
              <w:adjustRightInd w:val="0"/>
            </w:pPr>
            <w:r w:rsidRPr="00371403">
              <w:rPr>
                <w:rFonts w:cs="Frutiger-Roman"/>
              </w:rPr>
              <w:t>zoutsproeitest: (500 uur gemiddeld 5 mm)</w:t>
            </w:r>
          </w:p>
        </w:tc>
      </w:tr>
      <w:tr w:rsidR="008E1F3A" w:rsidRPr="00371403" w14:paraId="702884DF" w14:textId="77777777" w:rsidTr="008E1F3A">
        <w:tc>
          <w:tcPr>
            <w:tcW w:w="2376" w:type="dxa"/>
          </w:tcPr>
          <w:p w14:paraId="6D996310" w14:textId="77777777" w:rsidR="008E1F3A" w:rsidRPr="00371403" w:rsidRDefault="008E1F3A" w:rsidP="008E1F3A">
            <w:r>
              <w:rPr>
                <w:rFonts w:cs="Frutiger-Bold"/>
                <w:bCs/>
              </w:rPr>
              <w:t>Poriëndichtheid</w:t>
            </w:r>
          </w:p>
        </w:tc>
        <w:tc>
          <w:tcPr>
            <w:tcW w:w="1985" w:type="dxa"/>
          </w:tcPr>
          <w:p w14:paraId="307A49D6" w14:textId="77777777" w:rsidR="008E1F3A" w:rsidRPr="00371403" w:rsidRDefault="008E1F3A" w:rsidP="008E1F3A">
            <w:r w:rsidRPr="00371403">
              <w:rPr>
                <w:rFonts w:cs="Frutiger-Roman"/>
              </w:rPr>
              <w:t>NEN-EN-ISO 8289</w:t>
            </w:r>
          </w:p>
        </w:tc>
        <w:tc>
          <w:tcPr>
            <w:tcW w:w="3969" w:type="dxa"/>
          </w:tcPr>
          <w:p w14:paraId="5E6F554E" w14:textId="77777777" w:rsidR="008E1F3A" w:rsidRPr="00371403" w:rsidRDefault="008E1F3A" w:rsidP="008E1F3A">
            <w:r w:rsidRPr="00371403">
              <w:rPr>
                <w:rFonts w:cs="Frutiger-Roman"/>
              </w:rPr>
              <w:t>geen stroomdoorgang boven de 100 μm</w:t>
            </w:r>
          </w:p>
        </w:tc>
      </w:tr>
    </w:tbl>
    <w:p w14:paraId="169BEE8C" w14:textId="77777777" w:rsidR="000D4C2B" w:rsidRDefault="000D4C2B" w:rsidP="000D4C2B">
      <w:pPr>
        <w:pStyle w:val="Kop3"/>
      </w:pPr>
      <w:bookmarkStart w:id="82" w:name="_Toc118196743"/>
      <w:r>
        <w:t>Eisen Houten palen</w:t>
      </w:r>
      <w:bookmarkEnd w:id="82"/>
    </w:p>
    <w:p w14:paraId="771B37D1" w14:textId="77777777" w:rsidR="000D4C2B" w:rsidRDefault="000D4C2B" w:rsidP="000D4C2B">
      <w:pPr>
        <w:pStyle w:val="Subparagraaf2"/>
      </w:pPr>
    </w:p>
    <w:p w14:paraId="6A393E4A" w14:textId="37629823" w:rsidR="000D4C2B" w:rsidRDefault="000D4C2B" w:rsidP="000D4C2B">
      <w:r>
        <w:t xml:space="preserve">De houten palen dienen rondom te zijn geschaafd waarbij de 4 lange zijde dienen te zijn </w:t>
      </w:r>
      <w:r w:rsidR="00C76611">
        <w:t>voorzien van een afronding van 3</w:t>
      </w:r>
      <w:r>
        <w:t xml:space="preserve"> mm.</w:t>
      </w:r>
    </w:p>
    <w:p w14:paraId="31179658" w14:textId="77777777" w:rsidR="000D4C2B" w:rsidRDefault="000D4C2B" w:rsidP="000D4C2B">
      <w:pPr>
        <w:pStyle w:val="Subparagraaf2"/>
      </w:pPr>
    </w:p>
    <w:p w14:paraId="38D83538" w14:textId="3E34A857" w:rsidR="00C76611" w:rsidRDefault="000D4C2B" w:rsidP="000D4C2B">
      <w:r>
        <w:t>Afmeting van de houten paal is 50 x 50 x 2400 mm.</w:t>
      </w:r>
    </w:p>
    <w:p w14:paraId="42905811" w14:textId="77777777" w:rsidR="00C76611" w:rsidRDefault="00C76611" w:rsidP="00C76611">
      <w:pPr>
        <w:pStyle w:val="Subparagraaf2"/>
      </w:pPr>
    </w:p>
    <w:p w14:paraId="368F674F" w14:textId="61D3ABAA" w:rsidR="00C76611" w:rsidRDefault="00C76611" w:rsidP="00C76611">
      <w:r w:rsidRPr="00C3115B">
        <w:t xml:space="preserve">De houten paal dient in het hart van de paal </w:t>
      </w:r>
      <w:r w:rsidR="002A244B" w:rsidRPr="00C3115B">
        <w:t xml:space="preserve">te worden voorzien van twee gaten met een diameter van 15 mm </w:t>
      </w:r>
      <w:r w:rsidRPr="00C3115B">
        <w:t xml:space="preserve">op een afstand van </w:t>
      </w:r>
      <w:r w:rsidR="00432E15">
        <w:t>500</w:t>
      </w:r>
      <w:r w:rsidRPr="00C3115B">
        <w:t xml:space="preserve"> mm van de boven- en onderzijde</w:t>
      </w:r>
      <w:r w:rsidR="002A244B" w:rsidRPr="00C3115B">
        <w:t xml:space="preserve"> </w:t>
      </w:r>
      <w:r w:rsidR="00B03213" w:rsidRPr="00C3115B">
        <w:t>van de houten paal.</w:t>
      </w:r>
    </w:p>
    <w:p w14:paraId="2D00E6FD" w14:textId="77777777" w:rsidR="000D4C2B" w:rsidRDefault="000D4C2B" w:rsidP="000D4C2B">
      <w:pPr>
        <w:pStyle w:val="Subparagraaf2"/>
      </w:pPr>
    </w:p>
    <w:p w14:paraId="16AA4ADC" w14:textId="0C8D8CED" w:rsidR="00F31077" w:rsidRDefault="000D4C2B" w:rsidP="000D4C2B">
      <w:r>
        <w:t>De houten paal dient minimaal te voldoen aan een kwaliteitsklasse B conform NE</w:t>
      </w:r>
      <w:bookmarkStart w:id="83" w:name="_GoBack"/>
      <w:bookmarkEnd w:id="83"/>
      <w:r>
        <w:t>N 5466 en dient te zijn voorzien van FSC keurmerk.</w:t>
      </w:r>
      <w:r w:rsidR="00F31077">
        <w:br w:type="page"/>
      </w:r>
    </w:p>
    <w:p w14:paraId="2B423C1D" w14:textId="051BA62A" w:rsidR="000D4C2B" w:rsidRDefault="000D4C2B">
      <w:pPr>
        <w:pStyle w:val="Kop3"/>
      </w:pPr>
      <w:bookmarkStart w:id="84" w:name="_Toc118196744"/>
      <w:r>
        <w:lastRenderedPageBreak/>
        <w:t>Eisen kunststof kabelbinder type Tyrap</w:t>
      </w:r>
      <w:bookmarkEnd w:id="84"/>
    </w:p>
    <w:tbl>
      <w:tblPr>
        <w:tblStyle w:val="Tabelraster"/>
        <w:tblW w:w="0" w:type="auto"/>
        <w:tblLook w:val="04A0" w:firstRow="1" w:lastRow="0" w:firstColumn="1" w:lastColumn="0" w:noHBand="0" w:noVBand="1"/>
      </w:tblPr>
      <w:tblGrid>
        <w:gridCol w:w="2943"/>
        <w:gridCol w:w="3828"/>
      </w:tblGrid>
      <w:tr w:rsidR="000D4C2B" w:rsidRPr="00904DA5" w14:paraId="1844F626" w14:textId="77777777" w:rsidTr="00904DA5">
        <w:tc>
          <w:tcPr>
            <w:tcW w:w="2943" w:type="dxa"/>
            <w:shd w:val="pct15" w:color="auto" w:fill="auto"/>
          </w:tcPr>
          <w:p w14:paraId="7B12FCF8" w14:textId="2556F384" w:rsidR="000D4C2B" w:rsidRPr="00904DA5" w:rsidRDefault="00AD57D9" w:rsidP="000D4C2B">
            <w:pPr>
              <w:rPr>
                <w:b/>
              </w:rPr>
            </w:pPr>
            <w:r w:rsidRPr="00904DA5">
              <w:rPr>
                <w:b/>
              </w:rPr>
              <w:t>Omschrijving</w:t>
            </w:r>
          </w:p>
        </w:tc>
        <w:tc>
          <w:tcPr>
            <w:tcW w:w="3828" w:type="dxa"/>
            <w:shd w:val="pct15" w:color="auto" w:fill="auto"/>
          </w:tcPr>
          <w:p w14:paraId="227FB4BA" w14:textId="680B4C68" w:rsidR="000D4C2B" w:rsidRPr="00904DA5" w:rsidRDefault="00AD57D9" w:rsidP="000D4C2B">
            <w:pPr>
              <w:rPr>
                <w:b/>
              </w:rPr>
            </w:pPr>
            <w:r w:rsidRPr="00904DA5">
              <w:rPr>
                <w:b/>
              </w:rPr>
              <w:t>Eis</w:t>
            </w:r>
          </w:p>
        </w:tc>
      </w:tr>
      <w:tr w:rsidR="00904DA5" w14:paraId="41D9BE90" w14:textId="77777777" w:rsidTr="00904DA5">
        <w:tc>
          <w:tcPr>
            <w:tcW w:w="2943" w:type="dxa"/>
          </w:tcPr>
          <w:p w14:paraId="7B144E46" w14:textId="60B4D6A6" w:rsidR="00904DA5" w:rsidRDefault="00904DA5" w:rsidP="000D4C2B">
            <w:r>
              <w:t>Lengte</w:t>
            </w:r>
          </w:p>
        </w:tc>
        <w:tc>
          <w:tcPr>
            <w:tcW w:w="3828" w:type="dxa"/>
          </w:tcPr>
          <w:p w14:paraId="550BD43B" w14:textId="2A147371" w:rsidR="00904DA5" w:rsidRDefault="00904DA5" w:rsidP="000D4C2B">
            <w:r>
              <w:t>730 mm</w:t>
            </w:r>
          </w:p>
        </w:tc>
      </w:tr>
      <w:tr w:rsidR="00904DA5" w14:paraId="7EB54F1B" w14:textId="77777777" w:rsidTr="00904DA5">
        <w:tc>
          <w:tcPr>
            <w:tcW w:w="2943" w:type="dxa"/>
          </w:tcPr>
          <w:p w14:paraId="59708010" w14:textId="36ECADD5" w:rsidR="00904DA5" w:rsidRDefault="00904DA5" w:rsidP="000D4C2B">
            <w:r>
              <w:t>Breedte</w:t>
            </w:r>
          </w:p>
        </w:tc>
        <w:tc>
          <w:tcPr>
            <w:tcW w:w="3828" w:type="dxa"/>
          </w:tcPr>
          <w:p w14:paraId="4BEDD947" w14:textId="4CEE999F" w:rsidR="00904DA5" w:rsidRDefault="00904DA5" w:rsidP="000D4C2B">
            <w:r>
              <w:t>13 mm</w:t>
            </w:r>
          </w:p>
        </w:tc>
      </w:tr>
      <w:tr w:rsidR="000D4C2B" w14:paraId="37D7AC67" w14:textId="77777777" w:rsidTr="00904DA5">
        <w:tc>
          <w:tcPr>
            <w:tcW w:w="2943" w:type="dxa"/>
          </w:tcPr>
          <w:p w14:paraId="28A3DA96" w14:textId="3D48E0AC" w:rsidR="000D4C2B" w:rsidRDefault="000D4C2B" w:rsidP="000D4C2B">
            <w:r>
              <w:t>Materiaal</w:t>
            </w:r>
          </w:p>
        </w:tc>
        <w:tc>
          <w:tcPr>
            <w:tcW w:w="3828" w:type="dxa"/>
          </w:tcPr>
          <w:p w14:paraId="31056A9C" w14:textId="58388DE1" w:rsidR="000D4C2B" w:rsidRDefault="000D4C2B" w:rsidP="000D4C2B">
            <w:r>
              <w:t>Kunststof</w:t>
            </w:r>
          </w:p>
        </w:tc>
      </w:tr>
      <w:tr w:rsidR="000D4C2B" w14:paraId="378BE691" w14:textId="77777777" w:rsidTr="00904DA5">
        <w:tc>
          <w:tcPr>
            <w:tcW w:w="2943" w:type="dxa"/>
          </w:tcPr>
          <w:p w14:paraId="67FDBB11" w14:textId="47823F75" w:rsidR="000D4C2B" w:rsidRDefault="000D4C2B" w:rsidP="000D4C2B">
            <w:r>
              <w:t>Kleur</w:t>
            </w:r>
          </w:p>
        </w:tc>
        <w:tc>
          <w:tcPr>
            <w:tcW w:w="3828" w:type="dxa"/>
          </w:tcPr>
          <w:p w14:paraId="0BFE583D" w14:textId="6BF5311D" w:rsidR="000D4C2B" w:rsidRDefault="000D4C2B" w:rsidP="000D4C2B">
            <w:r>
              <w:t>Zwart</w:t>
            </w:r>
          </w:p>
        </w:tc>
      </w:tr>
      <w:tr w:rsidR="000D4C2B" w14:paraId="5EB07FD4" w14:textId="77777777" w:rsidTr="00904DA5">
        <w:tc>
          <w:tcPr>
            <w:tcW w:w="2943" w:type="dxa"/>
          </w:tcPr>
          <w:p w14:paraId="0D190A51" w14:textId="520CFFAA" w:rsidR="000D4C2B" w:rsidRDefault="000D4C2B" w:rsidP="000D4C2B">
            <w:r>
              <w:t>Type sluiting</w:t>
            </w:r>
          </w:p>
        </w:tc>
        <w:tc>
          <w:tcPr>
            <w:tcW w:w="3828" w:type="dxa"/>
          </w:tcPr>
          <w:p w14:paraId="14AD7D66" w14:textId="05E3DFB0" w:rsidR="000D4C2B" w:rsidRDefault="000D4C2B" w:rsidP="000D4C2B">
            <w:r>
              <w:t>Kunststof sluiting met kunststof sluittong</w:t>
            </w:r>
          </w:p>
        </w:tc>
      </w:tr>
      <w:tr w:rsidR="000D4C2B" w14:paraId="13AB6E6E" w14:textId="77777777" w:rsidTr="00904DA5">
        <w:tc>
          <w:tcPr>
            <w:tcW w:w="2943" w:type="dxa"/>
          </w:tcPr>
          <w:p w14:paraId="3424D6B0" w14:textId="0BBC1CC2" w:rsidR="000D4C2B" w:rsidRDefault="00AD57D9" w:rsidP="000D4C2B">
            <w:r>
              <w:t>Kwaliteitsklasse</w:t>
            </w:r>
          </w:p>
        </w:tc>
        <w:tc>
          <w:tcPr>
            <w:tcW w:w="3828" w:type="dxa"/>
          </w:tcPr>
          <w:p w14:paraId="044CDC48" w14:textId="37AAB061" w:rsidR="000D4C2B" w:rsidRDefault="00AD57D9" w:rsidP="000D4C2B">
            <w:r>
              <w:t>Polyamide 6.6</w:t>
            </w:r>
          </w:p>
        </w:tc>
      </w:tr>
      <w:tr w:rsidR="006D4345" w14:paraId="77A68000" w14:textId="77777777" w:rsidTr="00904DA5">
        <w:tc>
          <w:tcPr>
            <w:tcW w:w="2943" w:type="dxa"/>
          </w:tcPr>
          <w:p w14:paraId="2BEA7D23" w14:textId="59A3766D" w:rsidR="006D4345" w:rsidRDefault="006D4345" w:rsidP="000D4C2B">
            <w:r>
              <w:t>Trekkracht</w:t>
            </w:r>
          </w:p>
        </w:tc>
        <w:tc>
          <w:tcPr>
            <w:tcW w:w="3828" w:type="dxa"/>
          </w:tcPr>
          <w:p w14:paraId="5DCF6019" w14:textId="109E802A" w:rsidR="006D4345" w:rsidRDefault="006D4345" w:rsidP="000D4C2B">
            <w:r>
              <w:t>114 kg</w:t>
            </w:r>
          </w:p>
        </w:tc>
      </w:tr>
      <w:tr w:rsidR="00EB1CC7" w14:paraId="6B510533" w14:textId="77777777" w:rsidTr="00904DA5">
        <w:tc>
          <w:tcPr>
            <w:tcW w:w="2943" w:type="dxa"/>
          </w:tcPr>
          <w:p w14:paraId="2E3C20B3" w14:textId="6B4EF4F4" w:rsidR="00EB1CC7" w:rsidRDefault="00EB1CC7" w:rsidP="000D4C2B">
            <w:r>
              <w:t>UV b</w:t>
            </w:r>
            <w:r w:rsidR="00736377">
              <w:t>e</w:t>
            </w:r>
            <w:r>
              <w:t>stendig</w:t>
            </w:r>
          </w:p>
        </w:tc>
        <w:tc>
          <w:tcPr>
            <w:tcW w:w="3828" w:type="dxa"/>
          </w:tcPr>
          <w:p w14:paraId="53BF41ED" w14:textId="48987711" w:rsidR="00EB1CC7" w:rsidRDefault="00EB1CC7" w:rsidP="000D4C2B">
            <w:r>
              <w:t>Ja</w:t>
            </w:r>
          </w:p>
        </w:tc>
      </w:tr>
      <w:tr w:rsidR="00AD57D9" w14:paraId="64B45D83" w14:textId="77777777" w:rsidTr="00904DA5">
        <w:tc>
          <w:tcPr>
            <w:tcW w:w="2943" w:type="dxa"/>
          </w:tcPr>
          <w:p w14:paraId="32D740F4" w14:textId="1E15532D" w:rsidR="00AD57D9" w:rsidRDefault="00AD57D9" w:rsidP="000D4C2B">
            <w:r>
              <w:t>Gebruikstemperatuur (</w:t>
            </w:r>
            <w:r w:rsidRPr="00AD57D9">
              <w:rPr>
                <w:vertAlign w:val="superscript"/>
              </w:rPr>
              <w:t>o</w:t>
            </w:r>
            <w:r>
              <w:t>C)</w:t>
            </w:r>
          </w:p>
        </w:tc>
        <w:tc>
          <w:tcPr>
            <w:tcW w:w="3828" w:type="dxa"/>
          </w:tcPr>
          <w:p w14:paraId="06E39AC0" w14:textId="4E4A8FF1" w:rsidR="00AD57D9" w:rsidRDefault="00AD57D9" w:rsidP="000D4C2B">
            <w:r>
              <w:t>-40 tot +85</w:t>
            </w:r>
          </w:p>
        </w:tc>
      </w:tr>
      <w:tr w:rsidR="000D4C2B" w14:paraId="1EA6E8BE" w14:textId="77777777" w:rsidTr="00904DA5">
        <w:tc>
          <w:tcPr>
            <w:tcW w:w="2943" w:type="dxa"/>
          </w:tcPr>
          <w:p w14:paraId="32B8353F" w14:textId="60DB3F67" w:rsidR="000D4C2B" w:rsidRDefault="00AD57D9" w:rsidP="000D4C2B">
            <w:r>
              <w:t>Brandbaarheidsklasse</w:t>
            </w:r>
          </w:p>
        </w:tc>
        <w:tc>
          <w:tcPr>
            <w:tcW w:w="3828" w:type="dxa"/>
          </w:tcPr>
          <w:p w14:paraId="5FDF9012" w14:textId="31444F5A" w:rsidR="000D4C2B" w:rsidRDefault="00AD57D9" w:rsidP="000D4C2B">
            <w:r>
              <w:t>UL 94 V-2</w:t>
            </w:r>
          </w:p>
        </w:tc>
      </w:tr>
    </w:tbl>
    <w:p w14:paraId="549BCCC7" w14:textId="7C55C495" w:rsidR="004867A0" w:rsidRDefault="004867A0" w:rsidP="00AD7E93">
      <w:pPr>
        <w:pStyle w:val="Kop2"/>
      </w:pPr>
      <w:bookmarkStart w:id="85" w:name="_Toc118196745"/>
      <w:r>
        <w:t>Plaatsing verkeersborde</w:t>
      </w:r>
      <w:r w:rsidR="002057DB">
        <w:t>n</w:t>
      </w:r>
      <w:bookmarkEnd w:id="85"/>
    </w:p>
    <w:p w14:paraId="00D26A89" w14:textId="299A8650" w:rsidR="00AB164C" w:rsidRDefault="00AB164C" w:rsidP="00EF75DA">
      <w:pPr>
        <w:pStyle w:val="Kop3"/>
      </w:pPr>
      <w:bookmarkStart w:id="86" w:name="_Toc118196746"/>
      <w:r>
        <w:t>Verwijderen Verkeersborden en Verkeersbordpalen</w:t>
      </w:r>
      <w:bookmarkEnd w:id="86"/>
    </w:p>
    <w:p w14:paraId="281F788A" w14:textId="4F3EEB5E" w:rsidR="00AB164C" w:rsidRPr="00AB164C" w:rsidRDefault="00AB164C" w:rsidP="00AB164C">
      <w:r>
        <w:t xml:space="preserve">De verwijderde verkeersborden, verkeersbordpalen en bevestigingsmaterialen dienen op aanwijzing van de Opdrachtgever naar de opgegeven locatie te worden afgevoerd. Indien de materialen vervallen aan de Opdrachtnemer dienen deze te worden afgevoerd naar een erkend verwerkingsbedrijf. </w:t>
      </w:r>
    </w:p>
    <w:p w14:paraId="780BD0E5" w14:textId="2E07EB16" w:rsidR="00EF75DA" w:rsidRDefault="002057DB" w:rsidP="00EF75DA">
      <w:pPr>
        <w:pStyle w:val="Kop3"/>
      </w:pPr>
      <w:bookmarkStart w:id="87" w:name="_Toc118196747"/>
      <w:r>
        <w:t>Plaatsing in verharding</w:t>
      </w:r>
      <w:bookmarkEnd w:id="87"/>
    </w:p>
    <w:p w14:paraId="7859E2E4" w14:textId="7CEEE5A5" w:rsidR="009330C4" w:rsidRDefault="009330C4" w:rsidP="00A3401B">
      <w:r>
        <w:t>Na plaatsing van de verkeersbordpaal dient de elementenverharding, bestaande uit betontegels</w:t>
      </w:r>
      <w:r w:rsidR="00B03213">
        <w:t xml:space="preserve">, </w:t>
      </w:r>
      <w:r>
        <w:t xml:space="preserve"> gebakken stenen of natuursteen, rondom te worden aangestraat.</w:t>
      </w:r>
    </w:p>
    <w:p w14:paraId="2B622EDA" w14:textId="3B0D3806" w:rsidR="009330C4" w:rsidRDefault="009330C4" w:rsidP="00A3401B">
      <w:r>
        <w:t xml:space="preserve">Eventueel vrijkomend puin en grond dient op kosten van de </w:t>
      </w:r>
      <w:r w:rsidR="00AB164C">
        <w:t>Opdrachtnemer</w:t>
      </w:r>
      <w:r>
        <w:t xml:space="preserve"> te worden afgevoerd naar een inrichting met een door bevoegd gezag verleende omgevingsvergunning.</w:t>
      </w:r>
    </w:p>
    <w:p w14:paraId="22FA4C00" w14:textId="3191B92C" w:rsidR="002057DB" w:rsidRDefault="002057DB" w:rsidP="002057DB">
      <w:pPr>
        <w:pStyle w:val="Kop3"/>
      </w:pPr>
      <w:bookmarkStart w:id="88" w:name="_Toc118196748"/>
      <w:r>
        <w:t>Plaatsing aan lichtmast</w:t>
      </w:r>
      <w:bookmarkEnd w:id="88"/>
    </w:p>
    <w:p w14:paraId="0BF4CB3B" w14:textId="7E8B2EE8" w:rsidR="00F31077" w:rsidRDefault="002057DB" w:rsidP="00A3401B">
      <w:r>
        <w:t xml:space="preserve">De montage van een verkeersbord aan een lichtmast dient te worden uitgevoerd met een klemband en beschermband. De kosten van de bevestigingsmaterialen dient in de eenheidsprijs te zijn verwerkt. De klemband en beschermband dient te voldoen aan de eisen in artikel </w:t>
      </w:r>
      <w:r>
        <w:fldChar w:fldCharType="begin"/>
      </w:r>
      <w:r>
        <w:instrText xml:space="preserve"> REF _Ref112304358 \r \h </w:instrText>
      </w:r>
      <w:r>
        <w:fldChar w:fldCharType="separate"/>
      </w:r>
      <w:r w:rsidR="00997944">
        <w:t>1.1.16</w:t>
      </w:r>
      <w:r>
        <w:fldChar w:fldCharType="end"/>
      </w:r>
      <w:r>
        <w:t>.</w:t>
      </w:r>
      <w:r w:rsidR="00F31077">
        <w:br w:type="page"/>
      </w:r>
    </w:p>
    <w:p w14:paraId="70AC3BEE" w14:textId="10E59BF0" w:rsidR="009330C4" w:rsidRPr="009330C4" w:rsidRDefault="00B06E6F" w:rsidP="009330C4">
      <w:pPr>
        <w:pStyle w:val="Kop3"/>
      </w:pPr>
      <w:bookmarkStart w:id="89" w:name="_Toc118196749"/>
      <w:r>
        <w:lastRenderedPageBreak/>
        <w:t>Registratie Verkeersborden en Verkeersbordpalen</w:t>
      </w:r>
      <w:bookmarkEnd w:id="89"/>
    </w:p>
    <w:p w14:paraId="7BF0E3D1" w14:textId="2971FD0F" w:rsidR="00B06E6F" w:rsidRDefault="004867A0" w:rsidP="00A3401B">
      <w:pPr>
        <w:rPr>
          <w:rFonts w:asciiTheme="minorHAnsi" w:hAnsiTheme="minorHAnsi" w:cstheme="minorHAnsi"/>
          <w:color w:val="000000" w:themeColor="text1"/>
        </w:rPr>
      </w:pPr>
      <w:r w:rsidRPr="001B0666">
        <w:t>T</w:t>
      </w:r>
      <w:r>
        <w:t xml:space="preserve">en behoeve van </w:t>
      </w:r>
      <w:r w:rsidRPr="001B0666">
        <w:t xml:space="preserve">de registratie van </w:t>
      </w:r>
      <w:r w:rsidR="00A06FE1">
        <w:t>verkeers</w:t>
      </w:r>
      <w:r w:rsidRPr="001B0666">
        <w:t xml:space="preserve">borden en </w:t>
      </w:r>
      <w:r w:rsidR="00A06FE1">
        <w:t>verkeersbord</w:t>
      </w:r>
      <w:r w:rsidRPr="001B0666">
        <w:t xml:space="preserve">palen </w:t>
      </w:r>
      <w:r w:rsidR="00B5169F">
        <w:t xml:space="preserve">is de Opdrachtgever voornemens om in de toekomst </w:t>
      </w:r>
      <w:r>
        <w:t xml:space="preserve">bij </w:t>
      </w:r>
      <w:r w:rsidRPr="001B0666">
        <w:t xml:space="preserve">het wijzigen, plaatsen, vervangen of verwijderen van een </w:t>
      </w:r>
      <w:r w:rsidR="00A06FE1">
        <w:t>verkeers</w:t>
      </w:r>
      <w:r w:rsidRPr="001B0666">
        <w:t xml:space="preserve">bord en/of </w:t>
      </w:r>
      <w:r w:rsidR="00A06FE1">
        <w:t>verkeersbord</w:t>
      </w:r>
      <w:r w:rsidRPr="001B0666">
        <w:t xml:space="preserve">paal </w:t>
      </w:r>
      <w:r w:rsidR="00A06FE1">
        <w:t xml:space="preserve">direct middels een </w:t>
      </w:r>
      <w:r>
        <w:t xml:space="preserve">door </w:t>
      </w:r>
      <w:r w:rsidR="00A06FE1">
        <w:t xml:space="preserve">de </w:t>
      </w:r>
      <w:r w:rsidR="00AB164C">
        <w:t>Opdrachtgever</w:t>
      </w:r>
      <w:r>
        <w:t xml:space="preserve"> beschikbaar gestelde </w:t>
      </w:r>
      <w:r w:rsidRPr="001B0666">
        <w:t xml:space="preserve">App </w:t>
      </w:r>
      <w:r w:rsidR="00A06FE1">
        <w:t xml:space="preserve">een mutatie </w:t>
      </w:r>
      <w:r w:rsidR="00B5169F">
        <w:t xml:space="preserve">uit te voeren </w:t>
      </w:r>
      <w:r w:rsidR="00A06FE1">
        <w:t xml:space="preserve">in </w:t>
      </w:r>
      <w:r w:rsidR="00B5169F">
        <w:t xml:space="preserve">een nog nader te bepalen </w:t>
      </w:r>
      <w:r w:rsidR="00A06FE1">
        <w:t>beheerplatvorm</w:t>
      </w:r>
      <w:r>
        <w:t>.</w:t>
      </w:r>
      <w:r w:rsidR="00B06E6F">
        <w:t xml:space="preserve"> De kosten voor deze handeling dienen </w:t>
      </w:r>
      <w:r w:rsidR="00B5169F">
        <w:t xml:space="preserve">separaat </w:t>
      </w:r>
      <w:r w:rsidR="00B06E6F">
        <w:t xml:space="preserve">te worden </w:t>
      </w:r>
      <w:r w:rsidR="00B5169F">
        <w:t>aangegeven op de inschrijvingsstaat</w:t>
      </w:r>
      <w:r w:rsidR="00B06E6F">
        <w:t>.</w:t>
      </w:r>
      <w:r w:rsidR="00B06E6F" w:rsidRPr="00B06E6F">
        <w:rPr>
          <w:rFonts w:asciiTheme="minorHAnsi" w:hAnsiTheme="minorHAnsi" w:cstheme="minorHAnsi"/>
          <w:color w:val="000000" w:themeColor="text1"/>
        </w:rPr>
        <w:t xml:space="preserve"> </w:t>
      </w:r>
    </w:p>
    <w:p w14:paraId="1A841864" w14:textId="28BAEA3A" w:rsidR="004867A0" w:rsidRDefault="00B06E6F" w:rsidP="00A3401B">
      <w:pPr>
        <w:rPr>
          <w:rFonts w:asciiTheme="minorHAnsi" w:hAnsiTheme="minorHAnsi" w:cstheme="minorHAnsi"/>
          <w:color w:val="000000" w:themeColor="text1"/>
        </w:rPr>
      </w:pPr>
      <w:r w:rsidRPr="008D762E">
        <w:rPr>
          <w:rFonts w:asciiTheme="minorHAnsi" w:hAnsiTheme="minorHAnsi" w:cstheme="minorHAnsi"/>
          <w:color w:val="000000" w:themeColor="text1"/>
        </w:rPr>
        <w:t xml:space="preserve">De </w:t>
      </w:r>
      <w:r w:rsidR="00AB164C" w:rsidRPr="008D762E">
        <w:rPr>
          <w:rFonts w:asciiTheme="minorHAnsi" w:hAnsiTheme="minorHAnsi" w:cstheme="minorHAnsi"/>
          <w:color w:val="000000" w:themeColor="text1"/>
        </w:rPr>
        <w:t>Opdrachtgever</w:t>
      </w:r>
      <w:r w:rsidRPr="008D762E">
        <w:rPr>
          <w:rFonts w:asciiTheme="minorHAnsi" w:hAnsiTheme="minorHAnsi" w:cstheme="minorHAnsi"/>
          <w:color w:val="000000" w:themeColor="text1"/>
        </w:rPr>
        <w:t xml:space="preserve"> stelt maximaal 2 licenties beschikbaar voor het gebruik van de App. De App</w:t>
      </w:r>
      <w:r>
        <w:rPr>
          <w:rFonts w:asciiTheme="minorHAnsi" w:hAnsiTheme="minorHAnsi" w:cstheme="minorHAnsi"/>
          <w:color w:val="000000" w:themeColor="text1"/>
        </w:rPr>
        <w:t xml:space="preserve"> draait onder IOS en Anroid.</w:t>
      </w:r>
    </w:p>
    <w:p w14:paraId="3224BA44" w14:textId="1CBBBD67" w:rsidR="006735C9" w:rsidRPr="009330C4" w:rsidRDefault="006735C9" w:rsidP="006735C9">
      <w:pPr>
        <w:pStyle w:val="Kop3"/>
      </w:pPr>
      <w:r>
        <w:t>Vergunningen</w:t>
      </w:r>
    </w:p>
    <w:p w14:paraId="25B87F33" w14:textId="22AB3F48" w:rsidR="006735C9" w:rsidRPr="006735C9" w:rsidRDefault="006735C9" w:rsidP="00A3401B">
      <w:pPr>
        <w:rPr>
          <w:rFonts w:asciiTheme="minorHAnsi" w:hAnsiTheme="minorHAnsi" w:cstheme="minorHAnsi"/>
          <w:color w:val="000000" w:themeColor="text1"/>
        </w:rPr>
      </w:pPr>
      <w:r>
        <w:t>Voor het plaatsen en verwijden van verkeersborden en verkeersbordpalen is geen Klick-melding of een WIOR vergunning noodzakelijk.</w:t>
      </w:r>
    </w:p>
    <w:p w14:paraId="4A2B3BE9" w14:textId="77777777" w:rsidR="00917459" w:rsidRDefault="00917459" w:rsidP="00917459">
      <w:pPr>
        <w:pStyle w:val="Kop2"/>
      </w:pPr>
      <w:bookmarkStart w:id="90" w:name="_Toc118196750"/>
      <w:r>
        <w:t>Data analyse en Verkeerskundig advies</w:t>
      </w:r>
      <w:bookmarkEnd w:id="90"/>
    </w:p>
    <w:p w14:paraId="77A6295D" w14:textId="6173476B" w:rsidR="00A60F5F" w:rsidRDefault="00917459" w:rsidP="00F524FD">
      <w:r w:rsidRPr="001B0666">
        <w:t xml:space="preserve">Gemeente Amsterdam streeft naar een reductie van het aantal aanwezig </w:t>
      </w:r>
      <w:r>
        <w:t>verkeers</w:t>
      </w:r>
      <w:r w:rsidRPr="001B0666">
        <w:t xml:space="preserve">borden in de gemeente. </w:t>
      </w:r>
      <w:r w:rsidR="00AB164C">
        <w:t>Opdrachtnemer</w:t>
      </w:r>
      <w:r w:rsidRPr="001B0666">
        <w:t xml:space="preserve"> </w:t>
      </w:r>
      <w:r>
        <w:t xml:space="preserve">dient te beschikken </w:t>
      </w:r>
      <w:r w:rsidRPr="001B0666">
        <w:t xml:space="preserve">over de mogelijkheid om op basis van de data in het </w:t>
      </w:r>
      <w:r w:rsidR="009753C1">
        <w:t>beheersysteem</w:t>
      </w:r>
      <w:r w:rsidRPr="001B0666">
        <w:t xml:space="preserve"> en de verkeerskundige besluiten een analyse </w:t>
      </w:r>
      <w:r w:rsidR="00A60F5F">
        <w:t xml:space="preserve">en advies </w:t>
      </w:r>
      <w:r w:rsidRPr="001B0666">
        <w:t xml:space="preserve">te maken </w:t>
      </w:r>
      <w:r w:rsidR="00F524FD">
        <w:t xml:space="preserve">om </w:t>
      </w:r>
      <w:r w:rsidRPr="001B0666">
        <w:t xml:space="preserve">het aantal aanwezige borden in de gemeente </w:t>
      </w:r>
      <w:r w:rsidR="00A60F5F">
        <w:t>te</w:t>
      </w:r>
      <w:r w:rsidRPr="001B0666">
        <w:t xml:space="preserve"> reduc</w:t>
      </w:r>
      <w:r w:rsidR="00A60F5F">
        <w:t>eren</w:t>
      </w:r>
      <w:r w:rsidRPr="001B0666">
        <w:t xml:space="preserve">. </w:t>
      </w:r>
    </w:p>
    <w:p w14:paraId="5C70EAAE" w14:textId="7932175E" w:rsidR="00440ED8" w:rsidRDefault="00440ED8" w:rsidP="00F524FD">
      <w:r>
        <w:t xml:space="preserve">Voor het uitvoeren van deze werkzaamheden zal de </w:t>
      </w:r>
      <w:r w:rsidR="00AB164C">
        <w:t>Opdrachtgever</w:t>
      </w:r>
      <w:r>
        <w:t xml:space="preserve"> een offerte opvragen van de benodigde uren welke zullen worden verrekend conform opgegeven uurtarief in de inschrijvingsstaat.</w:t>
      </w:r>
    </w:p>
    <w:p w14:paraId="3C8DDF2E" w14:textId="22BFB83B" w:rsidR="00A60F5F" w:rsidRDefault="00917459" w:rsidP="00F524FD">
      <w:r w:rsidRPr="001B0666">
        <w:t>De analyse moet de vo</w:t>
      </w:r>
      <w:r w:rsidR="00F524FD">
        <w:t>lgende elementen bevat</w:t>
      </w:r>
      <w:r w:rsidRPr="001B0666">
        <w:t xml:space="preserve">ten: tekortkoming in de bebording, advies tot wijziging van de bebording ofwel sanering. </w:t>
      </w:r>
    </w:p>
    <w:p w14:paraId="29B7AE12" w14:textId="77777777" w:rsidR="00917459" w:rsidRPr="001B0666" w:rsidRDefault="00917459" w:rsidP="00F524FD">
      <w:r w:rsidRPr="001B0666">
        <w:t xml:space="preserve">De kwaliteitsbeoordeling dient plaats te vinden conform CROW beeldmeetlatten. Het resultaat van de kwaliteitsinspectie moeten leiden tot een rapportage van de geconstateerde gebreken waarbij op wegvak niveau de ranking van de beeldkwaliteit wordt weergegeven. In het advies tot wijziging van de bebording dient niet alleen gekeken te worden naar optimalisatie van de bebording, mogelijkheid tot sanering, maar ook naar bordvolgorde fouten </w:t>
      </w:r>
      <w:r w:rsidR="00A60F5F">
        <w:t>en haaksheid van de bebording (</w:t>
      </w:r>
      <w:r w:rsidRPr="001B0666">
        <w:t>borden die meer dan 30 graden van de rijrichting afwijken.)</w:t>
      </w:r>
    </w:p>
    <w:p w14:paraId="069DB186" w14:textId="77777777" w:rsidR="00917459" w:rsidRPr="001B0666" w:rsidRDefault="00917459" w:rsidP="00F524FD"/>
    <w:p w14:paraId="7FAFB6A2" w14:textId="57AC9EF1" w:rsidR="004E37B1" w:rsidRPr="004E37B1" w:rsidRDefault="00917459" w:rsidP="004E37B1">
      <w:r w:rsidRPr="00F524FD">
        <w:t xml:space="preserve">Tevens dient </w:t>
      </w:r>
      <w:r w:rsidR="00AB164C">
        <w:t>Opdrachtnemer</w:t>
      </w:r>
      <w:r w:rsidRPr="00F524FD">
        <w:t xml:space="preserve"> de gemeente Amsterdam </w:t>
      </w:r>
      <w:r w:rsidR="009753C1">
        <w:t>op verzoek</w:t>
      </w:r>
      <w:r w:rsidRPr="00F524FD">
        <w:t xml:space="preserve"> te adviseren met verkeerskundige adviezen t.a.v. o.a. milieu- en transportzones, optimale verkeersdoorstroming, evenementen routes en de juiste plaatsing van (verkeers)borden en bewegwijzering, etc</w:t>
      </w:r>
      <w:r w:rsidRPr="001B0666">
        <w:t>.</w:t>
      </w:r>
    </w:p>
    <w:p w14:paraId="12FE51E0" w14:textId="301901AE" w:rsidR="00C33F77" w:rsidRDefault="00C33F77" w:rsidP="00AD7E93">
      <w:pPr>
        <w:pStyle w:val="Kop2"/>
      </w:pPr>
      <w:bookmarkStart w:id="91" w:name="_Toc118196751"/>
      <w:r>
        <w:lastRenderedPageBreak/>
        <w:t>Retourname verkeersborden</w:t>
      </w:r>
      <w:r w:rsidR="004514D6">
        <w:t>/verkeersbordpalen</w:t>
      </w:r>
      <w:bookmarkEnd w:id="91"/>
    </w:p>
    <w:p w14:paraId="4197BCF1" w14:textId="77777777" w:rsidR="00C33F77" w:rsidRDefault="00C33F77" w:rsidP="00630766">
      <w:pPr>
        <w:pStyle w:val="Kop3"/>
      </w:pPr>
      <w:bookmarkStart w:id="92" w:name="_Toc357979"/>
      <w:bookmarkStart w:id="93" w:name="_Toc113873556"/>
      <w:bookmarkStart w:id="94" w:name="_Toc117600946"/>
      <w:bookmarkStart w:id="95" w:name="_Toc118196752"/>
      <w:bookmarkEnd w:id="92"/>
      <w:bookmarkEnd w:id="93"/>
      <w:bookmarkEnd w:id="94"/>
      <w:bookmarkEnd w:id="95"/>
    </w:p>
    <w:p w14:paraId="753836B9" w14:textId="1FAC16C8" w:rsidR="00630766" w:rsidRDefault="007E75CA" w:rsidP="00630766">
      <w:r>
        <w:t xml:space="preserve">In het kader van circulariteit en duurzaamheid is het voor de </w:t>
      </w:r>
      <w:r w:rsidR="00AB164C">
        <w:t>Opdrachtgever</w:t>
      </w:r>
      <w:r>
        <w:t xml:space="preserve"> belangrijk dat materialen weer worden hergebruikt</w:t>
      </w:r>
      <w:r w:rsidR="009F5729">
        <w:t xml:space="preserve"> en of op een goede manier worden gerecycled.</w:t>
      </w:r>
      <w:r>
        <w:br/>
        <w:t xml:space="preserve">Hiervoor dient de </w:t>
      </w:r>
      <w:r w:rsidR="00223381">
        <w:t>Opdrachtnemer</w:t>
      </w:r>
      <w:r>
        <w:t xml:space="preserve"> gebruikte verkeersborden </w:t>
      </w:r>
      <w:r w:rsidR="004514D6">
        <w:t xml:space="preserve">en verkeersbordpalen </w:t>
      </w:r>
      <w:r>
        <w:t xml:space="preserve">retour te nemen. De verkeersborden </w:t>
      </w:r>
      <w:r w:rsidR="004514D6">
        <w:t xml:space="preserve">en verkeersbordpalen </w:t>
      </w:r>
      <w:r>
        <w:t>die retour komen zijn qua beschadi</w:t>
      </w:r>
      <w:r w:rsidR="007500E8">
        <w:t xml:space="preserve">gingen van verschillende aard. </w:t>
      </w:r>
    </w:p>
    <w:p w14:paraId="76D621E9" w14:textId="77777777" w:rsidR="007500E8" w:rsidRDefault="007500E8" w:rsidP="007500E8">
      <w:pPr>
        <w:pStyle w:val="Kop3"/>
      </w:pPr>
      <w:bookmarkStart w:id="96" w:name="_Toc117600947"/>
      <w:bookmarkStart w:id="97" w:name="_Toc118196753"/>
      <w:bookmarkEnd w:id="96"/>
      <w:bookmarkEnd w:id="97"/>
    </w:p>
    <w:p w14:paraId="0FDFF231" w14:textId="6CE7064F" w:rsidR="007500E8" w:rsidRDefault="007500E8" w:rsidP="007500E8">
      <w:r>
        <w:t xml:space="preserve">Voor de retourname van de verkeersborden en verkeersbordpalen stelt de </w:t>
      </w:r>
      <w:r w:rsidR="00AB164C">
        <w:t>Opdrachtnemer</w:t>
      </w:r>
      <w:r>
        <w:t xml:space="preserve"> </w:t>
      </w:r>
      <w:r w:rsidR="00736377">
        <w:t xml:space="preserve">minimaal 2 </w:t>
      </w:r>
      <w:r>
        <w:t xml:space="preserve">containers of boxen op zijn kosten ter beschikking aan de </w:t>
      </w:r>
      <w:r w:rsidR="00AB164C">
        <w:t>Opdrachtgever</w:t>
      </w:r>
      <w:r>
        <w:t xml:space="preserve"> om de verkeersborden </w:t>
      </w:r>
      <w:r w:rsidR="00223381">
        <w:t xml:space="preserve">en verkeersbordpalen </w:t>
      </w:r>
      <w:r>
        <w:t>in te verzamelen.</w:t>
      </w:r>
    </w:p>
    <w:p w14:paraId="08BB4632" w14:textId="77777777" w:rsidR="007500E8" w:rsidRDefault="007500E8" w:rsidP="007500E8">
      <w:pPr>
        <w:pStyle w:val="Kop3"/>
      </w:pPr>
      <w:bookmarkStart w:id="98" w:name="_Toc117600948"/>
      <w:bookmarkStart w:id="99" w:name="_Toc118196754"/>
      <w:bookmarkEnd w:id="98"/>
      <w:bookmarkEnd w:id="99"/>
    </w:p>
    <w:p w14:paraId="2EEF2124" w14:textId="135D7F97" w:rsidR="007500E8" w:rsidRDefault="007500E8" w:rsidP="00630766">
      <w:r>
        <w:t xml:space="preserve">De verrekening van de retour genomen verkeersborden en verkeersbordpalen zal geschieden aan de hand van het gewicht waarvan de </w:t>
      </w:r>
      <w:r w:rsidR="00AB164C">
        <w:t>Opdrachtnemer</w:t>
      </w:r>
      <w:r>
        <w:t xml:space="preserve"> een weegbon dient te overleggen.</w:t>
      </w:r>
    </w:p>
    <w:p w14:paraId="08985ADC" w14:textId="77777777" w:rsidR="00ED4FA6" w:rsidRPr="00AD7E93" w:rsidRDefault="00ED4FA6" w:rsidP="00AD7E93">
      <w:pPr>
        <w:pStyle w:val="Kop2"/>
      </w:pPr>
      <w:bookmarkStart w:id="100" w:name="_Toc113873557"/>
      <w:bookmarkStart w:id="101" w:name="_Toc357980"/>
      <w:bookmarkStart w:id="102" w:name="_Toc118196755"/>
      <w:bookmarkEnd w:id="100"/>
      <w:bookmarkEnd w:id="101"/>
      <w:r w:rsidRPr="00AD7E93">
        <w:t>Wijze van afleveren</w:t>
      </w:r>
      <w:bookmarkEnd w:id="81"/>
      <w:bookmarkEnd w:id="102"/>
      <w:r w:rsidRPr="00AD7E93">
        <w:t xml:space="preserve"> </w:t>
      </w:r>
    </w:p>
    <w:p w14:paraId="57E262F1" w14:textId="77777777" w:rsidR="00ED4FA6" w:rsidRPr="00B40D4C" w:rsidRDefault="00ED4FA6" w:rsidP="00AD7E93">
      <w:pPr>
        <w:pStyle w:val="Kop3"/>
      </w:pPr>
      <w:bookmarkStart w:id="103" w:name="_Toc357982"/>
      <w:bookmarkStart w:id="104" w:name="_Toc113873559"/>
      <w:bookmarkStart w:id="105" w:name="_Toc117600950"/>
      <w:bookmarkStart w:id="106" w:name="_Toc118196756"/>
      <w:bookmarkEnd w:id="103"/>
      <w:bookmarkEnd w:id="104"/>
      <w:bookmarkEnd w:id="105"/>
      <w:bookmarkEnd w:id="106"/>
    </w:p>
    <w:p w14:paraId="22FA9A29" w14:textId="106AC15D" w:rsidR="00ED4FA6" w:rsidRDefault="00ED4FA6" w:rsidP="00AD7E93">
      <w:r>
        <w:t>Verkeersmaterialen dienen in principe geleverd te worden als pakket, op pallets, als bundel, en eventueel voorzien van transport(band)folie en/of beschermende (tussen)lagen (recyclebare papier/folie)</w:t>
      </w:r>
      <w:r w:rsidR="001D6391">
        <w:t>.</w:t>
      </w:r>
      <w:r w:rsidR="001C702E">
        <w:t xml:space="preserve"> Afleveringen op t</w:t>
      </w:r>
      <w:r>
        <w:t xml:space="preserve">ransportbokken </w:t>
      </w:r>
      <w:r w:rsidR="001D6391">
        <w:t>is</w:t>
      </w:r>
      <w:r>
        <w:t xml:space="preserve"> niet toegestaan</w:t>
      </w:r>
      <w:r w:rsidR="001D6391">
        <w:t>,</w:t>
      </w:r>
      <w:r>
        <w:t xml:space="preserve"> behalve dan voor transport.</w:t>
      </w:r>
      <w:r w:rsidR="00AD7E93">
        <w:t xml:space="preserve"> </w:t>
      </w:r>
      <w:r>
        <w:t xml:space="preserve">Tijdens het transporteren mogen verpakkingen niet uit verband raken of eenmaal uitgepakt, direct een gevaar vormen voor de verwerker (ARBO-veiligheid), die praktisch een deel van de stabiliteit wegneemt bij het verwijderen van verpakkingen of band. Het </w:t>
      </w:r>
      <w:r w:rsidR="001D6391">
        <w:t>verpakken</w:t>
      </w:r>
      <w:r>
        <w:t xml:space="preserve"> </w:t>
      </w:r>
      <w:r w:rsidR="001D6391">
        <w:t>dient op de productielocatie op</w:t>
      </w:r>
      <w:r>
        <w:t xml:space="preserve"> een ARBO verantwoorde manier te geschieden. </w:t>
      </w:r>
    </w:p>
    <w:p w14:paraId="02F8CBDF" w14:textId="77777777" w:rsidR="00ED4FA6" w:rsidRPr="00B40D4C" w:rsidRDefault="00ED4FA6" w:rsidP="00AD7E93">
      <w:pPr>
        <w:pStyle w:val="Kop3"/>
      </w:pPr>
      <w:bookmarkStart w:id="107" w:name="_Toc357983"/>
      <w:bookmarkStart w:id="108" w:name="_Toc113873560"/>
      <w:bookmarkStart w:id="109" w:name="_Toc117600951"/>
      <w:bookmarkStart w:id="110" w:name="_Toc118196757"/>
      <w:bookmarkEnd w:id="107"/>
      <w:bookmarkEnd w:id="108"/>
      <w:bookmarkEnd w:id="109"/>
      <w:bookmarkEnd w:id="110"/>
    </w:p>
    <w:p w14:paraId="1DB1ED99" w14:textId="77777777" w:rsidR="00ED4FA6" w:rsidRDefault="00ED4FA6" w:rsidP="00AD7E93">
      <w:r>
        <w:t xml:space="preserve">Pakketten dienen te zijn afgebonden met niet roestend draad/band. </w:t>
      </w:r>
    </w:p>
    <w:p w14:paraId="4DF4DA47" w14:textId="77777777" w:rsidR="00ED4FA6" w:rsidRPr="00B40D4C" w:rsidRDefault="00ED4FA6" w:rsidP="00AD7E93">
      <w:pPr>
        <w:pStyle w:val="Kop3"/>
      </w:pPr>
      <w:bookmarkStart w:id="111" w:name="_Toc357984"/>
      <w:bookmarkStart w:id="112" w:name="_Toc113873561"/>
      <w:bookmarkStart w:id="113" w:name="_Toc117600952"/>
      <w:bookmarkStart w:id="114" w:name="_Toc118196758"/>
      <w:bookmarkEnd w:id="111"/>
      <w:bookmarkEnd w:id="112"/>
      <w:bookmarkEnd w:id="113"/>
      <w:bookmarkEnd w:id="114"/>
    </w:p>
    <w:p w14:paraId="4566C284" w14:textId="55751590" w:rsidR="00ED4FA6" w:rsidRDefault="00ED4FA6" w:rsidP="00AD7E93">
      <w:r>
        <w:t xml:space="preserve">Palletmateriaal dient geleverd op door de </w:t>
      </w:r>
      <w:r w:rsidR="00223381">
        <w:t>Opdrachtnemer</w:t>
      </w:r>
      <w:r>
        <w:t xml:space="preserve"> beschikbaar te stellen stabiele pallets. Voor alle leveringen met pallet geldt dat alle kosten (incl. statiegeld) voor rekening zijn van de </w:t>
      </w:r>
      <w:r w:rsidR="00223381">
        <w:t>Opdrachtnemer</w:t>
      </w:r>
      <w:r>
        <w:t xml:space="preserve">. Statiegeld wordt dus niet verrekend. De pallets dienen na aangeven van de </w:t>
      </w:r>
      <w:r w:rsidR="00AB164C">
        <w:t>Opdrachtnemer</w:t>
      </w:r>
      <w:r>
        <w:t xml:space="preserve"> binnen </w:t>
      </w:r>
      <w:r w:rsidR="001C702E">
        <w:t>5</w:t>
      </w:r>
      <w:r>
        <w:t xml:space="preserve"> werkdagen </w:t>
      </w:r>
      <w:r w:rsidR="001C702E">
        <w:t xml:space="preserve">op de opgegeven locatie te </w:t>
      </w:r>
      <w:r>
        <w:t xml:space="preserve">worden opgehaald. </w:t>
      </w:r>
      <w:r w:rsidR="001C702E">
        <w:t xml:space="preserve">De transportkosten zijn voor rekening van de </w:t>
      </w:r>
      <w:r w:rsidR="00223381">
        <w:t>Opdrachtnemer</w:t>
      </w:r>
      <w:r w:rsidR="001C702E">
        <w:t xml:space="preserve"> en komen niet voor verrekening in aanmerking. </w:t>
      </w:r>
      <w:r>
        <w:t xml:space="preserve">Zoekgeraakte en beschadigde pallets kunnen niet in rekening worden gebracht. </w:t>
      </w:r>
    </w:p>
    <w:p w14:paraId="12410AF0" w14:textId="77777777" w:rsidR="00ED4FA6" w:rsidRPr="00B40D4C" w:rsidRDefault="00ED4FA6" w:rsidP="00AD7E93">
      <w:pPr>
        <w:pStyle w:val="Kop3"/>
      </w:pPr>
      <w:bookmarkStart w:id="115" w:name="_Toc357985"/>
      <w:bookmarkStart w:id="116" w:name="_Toc113873562"/>
      <w:bookmarkStart w:id="117" w:name="_Toc117600953"/>
      <w:bookmarkStart w:id="118" w:name="_Toc118196759"/>
      <w:bookmarkEnd w:id="115"/>
      <w:bookmarkEnd w:id="116"/>
      <w:bookmarkEnd w:id="117"/>
      <w:bookmarkEnd w:id="118"/>
    </w:p>
    <w:p w14:paraId="644D4984" w14:textId="49FD7E52" w:rsidR="00ED4FA6" w:rsidRPr="00ED4FA6" w:rsidRDefault="00ED4FA6" w:rsidP="00ED4FA6">
      <w:r>
        <w:t xml:space="preserve">De kosten voor verpakkingsmateriaal zijn voor rekening van de </w:t>
      </w:r>
      <w:r w:rsidR="00223381">
        <w:t>Opdrachtnemer</w:t>
      </w:r>
      <w:r>
        <w:t xml:space="preserve"> en dienen in de prijs te zijn inbegrepen. </w:t>
      </w:r>
    </w:p>
    <w:p w14:paraId="6E43CD13" w14:textId="4F6DD2E2" w:rsidR="00D21033" w:rsidRDefault="00D21033" w:rsidP="00091B45">
      <w:pPr>
        <w:pStyle w:val="Kop2"/>
      </w:pPr>
      <w:bookmarkStart w:id="119" w:name="_Toc118196760"/>
      <w:r>
        <w:t>Strategische voorraad</w:t>
      </w:r>
      <w:bookmarkEnd w:id="119"/>
    </w:p>
    <w:p w14:paraId="43400DA1" w14:textId="654BC91F" w:rsidR="00D21033" w:rsidRDefault="00D21033" w:rsidP="00D21033">
      <w:pPr>
        <w:pStyle w:val="Kop3"/>
      </w:pPr>
      <w:bookmarkStart w:id="120" w:name="_Toc113873564"/>
      <w:bookmarkStart w:id="121" w:name="_Toc117600955"/>
      <w:bookmarkStart w:id="122" w:name="_Toc118196761"/>
      <w:bookmarkEnd w:id="120"/>
      <w:bookmarkEnd w:id="121"/>
      <w:bookmarkEnd w:id="122"/>
    </w:p>
    <w:p w14:paraId="276F8CF2" w14:textId="3FDE2D74" w:rsidR="00D21033" w:rsidRDefault="00D21033" w:rsidP="00D21033">
      <w:r>
        <w:t xml:space="preserve">De </w:t>
      </w:r>
      <w:r w:rsidR="00AB164C">
        <w:t>Opdrachtnemer</w:t>
      </w:r>
      <w:r>
        <w:t xml:space="preserve"> dient van de onderstaande materialen </w:t>
      </w:r>
      <w:r w:rsidR="005D0312">
        <w:t>de genoemde hoeveelhe</w:t>
      </w:r>
      <w:r>
        <w:t>d</w:t>
      </w:r>
      <w:r w:rsidR="005D0312">
        <w:t>en</w:t>
      </w:r>
      <w:r w:rsidR="00691BCD">
        <w:t xml:space="preserve"> op zijn kosten in voorraad te houden.</w:t>
      </w:r>
    </w:p>
    <w:p w14:paraId="207A7E4E" w14:textId="77777777" w:rsidR="00CD4A01" w:rsidRDefault="00CD4A01" w:rsidP="00D21033"/>
    <w:tbl>
      <w:tblPr>
        <w:tblW w:w="8562" w:type="dxa"/>
        <w:tblInd w:w="75" w:type="dxa"/>
        <w:shd w:val="clear" w:color="auto" w:fill="D9D9D9" w:themeFill="background1" w:themeFillShade="D9"/>
        <w:tblCellMar>
          <w:left w:w="70" w:type="dxa"/>
          <w:right w:w="70" w:type="dxa"/>
        </w:tblCellMar>
        <w:tblLook w:val="04A0" w:firstRow="1" w:lastRow="0" w:firstColumn="1" w:lastColumn="0" w:noHBand="0" w:noVBand="1"/>
      </w:tblPr>
      <w:tblGrid>
        <w:gridCol w:w="6940"/>
        <w:gridCol w:w="878"/>
        <w:gridCol w:w="744"/>
      </w:tblGrid>
      <w:tr w:rsidR="00691BCD" w:rsidRPr="00691BCD" w14:paraId="5624C575" w14:textId="77777777" w:rsidTr="00A97E92">
        <w:trPr>
          <w:trHeight w:val="315"/>
        </w:trPr>
        <w:tc>
          <w:tcPr>
            <w:tcW w:w="6940" w:type="dxa"/>
            <w:tcBorders>
              <w:top w:val="single" w:sz="4" w:space="0" w:color="auto"/>
              <w:left w:val="single" w:sz="4" w:space="0" w:color="auto"/>
              <w:bottom w:val="single" w:sz="4" w:space="0" w:color="auto"/>
              <w:right w:val="nil"/>
            </w:tcBorders>
            <w:shd w:val="clear" w:color="auto" w:fill="D9D9D9" w:themeFill="background1" w:themeFillShade="D9"/>
            <w:noWrap/>
            <w:vAlign w:val="bottom"/>
            <w:hideMark/>
          </w:tcPr>
          <w:p w14:paraId="3D11599D" w14:textId="77777777" w:rsidR="00691BCD" w:rsidRPr="00691BCD" w:rsidRDefault="00691BCD" w:rsidP="00691BCD">
            <w:pPr>
              <w:spacing w:line="240" w:lineRule="auto"/>
              <w:rPr>
                <w:b/>
                <w:bCs/>
                <w:sz w:val="24"/>
                <w:szCs w:val="24"/>
                <w:highlight w:val="lightGray"/>
              </w:rPr>
            </w:pPr>
            <w:r w:rsidRPr="00691BCD">
              <w:rPr>
                <w:b/>
                <w:bCs/>
                <w:sz w:val="24"/>
                <w:szCs w:val="24"/>
                <w:highlight w:val="lightGray"/>
              </w:rPr>
              <w:t>Omschrijving</w:t>
            </w:r>
          </w:p>
        </w:tc>
        <w:tc>
          <w:tcPr>
            <w:tcW w:w="87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5DA7A025" w14:textId="77777777" w:rsidR="00691BCD" w:rsidRPr="00691BCD" w:rsidRDefault="00691BCD" w:rsidP="00691BCD">
            <w:pPr>
              <w:spacing w:line="240" w:lineRule="auto"/>
              <w:jc w:val="center"/>
              <w:rPr>
                <w:b/>
                <w:bCs/>
                <w:highlight w:val="lightGray"/>
              </w:rPr>
            </w:pPr>
            <w:r w:rsidRPr="00691BCD">
              <w:rPr>
                <w:b/>
                <w:bCs/>
                <w:highlight w:val="lightGray"/>
              </w:rPr>
              <w:t>Eenheid</w:t>
            </w:r>
          </w:p>
        </w:tc>
        <w:tc>
          <w:tcPr>
            <w:tcW w:w="744"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02B7898E" w14:textId="77777777" w:rsidR="00691BCD" w:rsidRPr="00691BCD" w:rsidRDefault="00691BCD" w:rsidP="00691BCD">
            <w:pPr>
              <w:spacing w:line="240" w:lineRule="auto"/>
              <w:jc w:val="center"/>
              <w:rPr>
                <w:b/>
                <w:bCs/>
                <w:highlight w:val="lightGray"/>
              </w:rPr>
            </w:pPr>
            <w:r w:rsidRPr="00691BCD">
              <w:rPr>
                <w:b/>
                <w:bCs/>
                <w:highlight w:val="lightGray"/>
              </w:rPr>
              <w:t>Aantal</w:t>
            </w:r>
          </w:p>
        </w:tc>
      </w:tr>
      <w:tr w:rsidR="00691BCD" w:rsidRPr="00691BCD" w14:paraId="63491AC2" w14:textId="77777777" w:rsidTr="00A97E92">
        <w:trPr>
          <w:trHeight w:val="315"/>
        </w:trPr>
        <w:tc>
          <w:tcPr>
            <w:tcW w:w="6940" w:type="dxa"/>
            <w:tcBorders>
              <w:top w:val="single" w:sz="4" w:space="0" w:color="auto"/>
              <w:left w:val="single" w:sz="4" w:space="0" w:color="auto"/>
              <w:bottom w:val="nil"/>
              <w:right w:val="nil"/>
            </w:tcBorders>
            <w:shd w:val="clear" w:color="auto" w:fill="auto"/>
            <w:noWrap/>
            <w:vAlign w:val="bottom"/>
            <w:hideMark/>
          </w:tcPr>
          <w:p w14:paraId="5BB7EE2D" w14:textId="77777777" w:rsidR="00691BCD" w:rsidRPr="00691BCD" w:rsidRDefault="00691BCD" w:rsidP="00691BCD">
            <w:pPr>
              <w:spacing w:line="240" w:lineRule="auto"/>
              <w:rPr>
                <w:b/>
                <w:bCs/>
                <w:sz w:val="24"/>
                <w:szCs w:val="24"/>
              </w:rPr>
            </w:pPr>
            <w:r w:rsidRPr="00691BCD">
              <w:rPr>
                <w:b/>
                <w:bCs/>
                <w:sz w:val="24"/>
                <w:szCs w:val="24"/>
              </w:rPr>
              <w:t> </w:t>
            </w:r>
          </w:p>
        </w:tc>
        <w:tc>
          <w:tcPr>
            <w:tcW w:w="878" w:type="dxa"/>
            <w:tcBorders>
              <w:top w:val="single" w:sz="4" w:space="0" w:color="auto"/>
              <w:left w:val="nil"/>
              <w:bottom w:val="nil"/>
              <w:right w:val="nil"/>
            </w:tcBorders>
            <w:shd w:val="clear" w:color="auto" w:fill="auto"/>
            <w:noWrap/>
            <w:vAlign w:val="bottom"/>
            <w:hideMark/>
          </w:tcPr>
          <w:p w14:paraId="3A390891" w14:textId="77777777" w:rsidR="00691BCD" w:rsidRPr="00691BCD" w:rsidRDefault="00691BCD" w:rsidP="00691BCD">
            <w:pPr>
              <w:spacing w:line="240" w:lineRule="auto"/>
              <w:rPr>
                <w:b/>
                <w:bCs/>
              </w:rPr>
            </w:pPr>
            <w:r w:rsidRPr="00691BCD">
              <w:rPr>
                <w:b/>
                <w:bCs/>
              </w:rPr>
              <w:t> </w:t>
            </w:r>
          </w:p>
        </w:tc>
        <w:tc>
          <w:tcPr>
            <w:tcW w:w="744" w:type="dxa"/>
            <w:tcBorders>
              <w:top w:val="single" w:sz="4" w:space="0" w:color="auto"/>
              <w:left w:val="nil"/>
              <w:bottom w:val="nil"/>
              <w:right w:val="single" w:sz="4" w:space="0" w:color="auto"/>
            </w:tcBorders>
            <w:shd w:val="clear" w:color="auto" w:fill="auto"/>
            <w:noWrap/>
            <w:vAlign w:val="bottom"/>
            <w:hideMark/>
          </w:tcPr>
          <w:p w14:paraId="390A82CF" w14:textId="77777777" w:rsidR="00691BCD" w:rsidRPr="00691BCD" w:rsidRDefault="00691BCD" w:rsidP="00691BCD">
            <w:pPr>
              <w:spacing w:line="240" w:lineRule="auto"/>
              <w:jc w:val="center"/>
              <w:rPr>
                <w:b/>
                <w:bCs/>
              </w:rPr>
            </w:pPr>
            <w:r w:rsidRPr="00691BCD">
              <w:rPr>
                <w:b/>
                <w:bCs/>
              </w:rPr>
              <w:t> </w:t>
            </w:r>
          </w:p>
        </w:tc>
      </w:tr>
      <w:tr w:rsidR="00691BCD" w:rsidRPr="00691BCD" w14:paraId="46C81F59" w14:textId="77777777" w:rsidTr="00A97E92">
        <w:trPr>
          <w:trHeight w:val="375"/>
        </w:trPr>
        <w:tc>
          <w:tcPr>
            <w:tcW w:w="6940" w:type="dxa"/>
            <w:tcBorders>
              <w:top w:val="nil"/>
              <w:left w:val="single" w:sz="4" w:space="0" w:color="auto"/>
              <w:bottom w:val="single" w:sz="4" w:space="0" w:color="auto"/>
              <w:right w:val="nil"/>
            </w:tcBorders>
            <w:shd w:val="clear" w:color="auto" w:fill="auto"/>
            <w:noWrap/>
            <w:vAlign w:val="bottom"/>
            <w:hideMark/>
          </w:tcPr>
          <w:p w14:paraId="06948356" w14:textId="77777777" w:rsidR="00691BCD" w:rsidRPr="00691BCD" w:rsidRDefault="00691BCD" w:rsidP="00691BCD">
            <w:pPr>
              <w:spacing w:line="240" w:lineRule="auto"/>
              <w:rPr>
                <w:b/>
                <w:bCs/>
                <w:sz w:val="28"/>
                <w:szCs w:val="28"/>
              </w:rPr>
            </w:pPr>
            <w:r w:rsidRPr="00691BCD">
              <w:rPr>
                <w:b/>
                <w:bCs/>
                <w:sz w:val="28"/>
                <w:szCs w:val="28"/>
              </w:rPr>
              <w:t>Kunststof Verkeersborden (vlak)</w:t>
            </w:r>
          </w:p>
        </w:tc>
        <w:tc>
          <w:tcPr>
            <w:tcW w:w="878" w:type="dxa"/>
            <w:tcBorders>
              <w:top w:val="nil"/>
              <w:left w:val="nil"/>
              <w:bottom w:val="single" w:sz="4" w:space="0" w:color="auto"/>
              <w:right w:val="nil"/>
            </w:tcBorders>
            <w:shd w:val="clear" w:color="auto" w:fill="auto"/>
            <w:noWrap/>
            <w:vAlign w:val="bottom"/>
            <w:hideMark/>
          </w:tcPr>
          <w:p w14:paraId="0A7F1B37" w14:textId="77777777" w:rsidR="00691BCD" w:rsidRPr="00691BCD" w:rsidRDefault="00691BCD" w:rsidP="00691BCD">
            <w:pPr>
              <w:spacing w:line="240" w:lineRule="auto"/>
              <w:jc w:val="center"/>
            </w:pPr>
            <w:r w:rsidRPr="00691BCD">
              <w:t> </w:t>
            </w:r>
          </w:p>
        </w:tc>
        <w:tc>
          <w:tcPr>
            <w:tcW w:w="744" w:type="dxa"/>
            <w:tcBorders>
              <w:top w:val="nil"/>
              <w:left w:val="nil"/>
              <w:bottom w:val="single" w:sz="4" w:space="0" w:color="auto"/>
              <w:right w:val="single" w:sz="4" w:space="0" w:color="auto"/>
            </w:tcBorders>
            <w:shd w:val="clear" w:color="auto" w:fill="auto"/>
            <w:noWrap/>
            <w:vAlign w:val="bottom"/>
            <w:hideMark/>
          </w:tcPr>
          <w:p w14:paraId="4943BD75" w14:textId="77777777" w:rsidR="00691BCD" w:rsidRPr="00691BCD" w:rsidRDefault="00691BCD" w:rsidP="00691BCD">
            <w:pPr>
              <w:spacing w:line="240" w:lineRule="auto"/>
              <w:jc w:val="center"/>
            </w:pPr>
            <w:r w:rsidRPr="00691BCD">
              <w:t> </w:t>
            </w:r>
          </w:p>
        </w:tc>
      </w:tr>
      <w:tr w:rsidR="00691BCD" w:rsidRPr="00691BCD" w14:paraId="26F69911" w14:textId="77777777" w:rsidTr="00A97E92">
        <w:trPr>
          <w:trHeight w:val="300"/>
        </w:trPr>
        <w:tc>
          <w:tcPr>
            <w:tcW w:w="6940" w:type="dxa"/>
            <w:tcBorders>
              <w:top w:val="nil"/>
              <w:left w:val="single" w:sz="4" w:space="0" w:color="auto"/>
              <w:bottom w:val="single" w:sz="4" w:space="0" w:color="auto"/>
              <w:right w:val="nil"/>
            </w:tcBorders>
            <w:shd w:val="clear" w:color="auto" w:fill="auto"/>
            <w:noWrap/>
            <w:vAlign w:val="bottom"/>
            <w:hideMark/>
          </w:tcPr>
          <w:p w14:paraId="06677E1D" w14:textId="77777777" w:rsidR="00691BCD" w:rsidRPr="00691BCD" w:rsidRDefault="00691BCD" w:rsidP="00691BCD">
            <w:pPr>
              <w:spacing w:line="240" w:lineRule="auto"/>
            </w:pPr>
            <w:r w:rsidRPr="00691BCD">
              <w:t>Rond 600 mm - model E01</w:t>
            </w:r>
          </w:p>
        </w:tc>
        <w:tc>
          <w:tcPr>
            <w:tcW w:w="878" w:type="dxa"/>
            <w:tcBorders>
              <w:top w:val="nil"/>
              <w:left w:val="single" w:sz="4" w:space="0" w:color="auto"/>
              <w:bottom w:val="single" w:sz="4" w:space="0" w:color="auto"/>
              <w:right w:val="single" w:sz="4" w:space="0" w:color="auto"/>
            </w:tcBorders>
            <w:shd w:val="clear" w:color="auto" w:fill="auto"/>
            <w:vAlign w:val="bottom"/>
            <w:hideMark/>
          </w:tcPr>
          <w:p w14:paraId="4B5DDDC6" w14:textId="77777777" w:rsidR="00691BCD" w:rsidRPr="00691BCD" w:rsidRDefault="00691BCD" w:rsidP="00691BCD">
            <w:pPr>
              <w:spacing w:line="240" w:lineRule="auto"/>
              <w:jc w:val="center"/>
            </w:pPr>
            <w:r w:rsidRPr="00691BCD">
              <w:t>stuk</w:t>
            </w:r>
          </w:p>
        </w:tc>
        <w:tc>
          <w:tcPr>
            <w:tcW w:w="744" w:type="dxa"/>
            <w:tcBorders>
              <w:top w:val="nil"/>
              <w:left w:val="nil"/>
              <w:bottom w:val="single" w:sz="4" w:space="0" w:color="auto"/>
              <w:right w:val="single" w:sz="4" w:space="0" w:color="auto"/>
            </w:tcBorders>
            <w:shd w:val="clear" w:color="auto" w:fill="auto"/>
            <w:noWrap/>
            <w:vAlign w:val="bottom"/>
            <w:hideMark/>
          </w:tcPr>
          <w:p w14:paraId="6B11DA75" w14:textId="77777777" w:rsidR="00691BCD" w:rsidRPr="00691BCD" w:rsidRDefault="00691BCD" w:rsidP="00691BCD">
            <w:pPr>
              <w:spacing w:line="240" w:lineRule="auto"/>
              <w:jc w:val="center"/>
            </w:pPr>
            <w:r w:rsidRPr="00691BCD">
              <w:t>100</w:t>
            </w:r>
          </w:p>
        </w:tc>
      </w:tr>
      <w:tr w:rsidR="00691BCD" w:rsidRPr="00691BCD" w14:paraId="44807332" w14:textId="77777777" w:rsidTr="00A97E92">
        <w:trPr>
          <w:trHeight w:val="300"/>
        </w:trPr>
        <w:tc>
          <w:tcPr>
            <w:tcW w:w="6940" w:type="dxa"/>
            <w:tcBorders>
              <w:top w:val="nil"/>
              <w:left w:val="single" w:sz="4" w:space="0" w:color="auto"/>
              <w:bottom w:val="single" w:sz="4" w:space="0" w:color="auto"/>
              <w:right w:val="nil"/>
            </w:tcBorders>
            <w:shd w:val="clear" w:color="auto" w:fill="auto"/>
            <w:noWrap/>
            <w:vAlign w:val="bottom"/>
            <w:hideMark/>
          </w:tcPr>
          <w:p w14:paraId="5D5ADDA4" w14:textId="77777777" w:rsidR="00691BCD" w:rsidRPr="00691BCD" w:rsidRDefault="00691BCD" w:rsidP="00691BCD">
            <w:pPr>
              <w:spacing w:line="240" w:lineRule="auto"/>
            </w:pPr>
            <w:r w:rsidRPr="00691BCD">
              <w:t>Rond 600 mm - model E02</w:t>
            </w:r>
          </w:p>
        </w:tc>
        <w:tc>
          <w:tcPr>
            <w:tcW w:w="878" w:type="dxa"/>
            <w:tcBorders>
              <w:top w:val="nil"/>
              <w:left w:val="single" w:sz="4" w:space="0" w:color="auto"/>
              <w:bottom w:val="single" w:sz="4" w:space="0" w:color="auto"/>
              <w:right w:val="single" w:sz="4" w:space="0" w:color="auto"/>
            </w:tcBorders>
            <w:shd w:val="clear" w:color="auto" w:fill="auto"/>
            <w:vAlign w:val="bottom"/>
            <w:hideMark/>
          </w:tcPr>
          <w:p w14:paraId="01F5CCD3" w14:textId="77777777" w:rsidR="00691BCD" w:rsidRPr="00691BCD" w:rsidRDefault="00691BCD" w:rsidP="00691BCD">
            <w:pPr>
              <w:spacing w:line="240" w:lineRule="auto"/>
              <w:jc w:val="center"/>
            </w:pPr>
            <w:r w:rsidRPr="00691BCD">
              <w:t>stuk</w:t>
            </w:r>
          </w:p>
        </w:tc>
        <w:tc>
          <w:tcPr>
            <w:tcW w:w="744" w:type="dxa"/>
            <w:tcBorders>
              <w:top w:val="nil"/>
              <w:left w:val="nil"/>
              <w:bottom w:val="single" w:sz="4" w:space="0" w:color="auto"/>
              <w:right w:val="single" w:sz="4" w:space="0" w:color="auto"/>
            </w:tcBorders>
            <w:shd w:val="clear" w:color="auto" w:fill="auto"/>
            <w:noWrap/>
            <w:vAlign w:val="bottom"/>
            <w:hideMark/>
          </w:tcPr>
          <w:p w14:paraId="4DBF71E0" w14:textId="77777777" w:rsidR="00691BCD" w:rsidRPr="00691BCD" w:rsidRDefault="00691BCD" w:rsidP="00691BCD">
            <w:pPr>
              <w:spacing w:line="240" w:lineRule="auto"/>
              <w:jc w:val="center"/>
            </w:pPr>
            <w:r w:rsidRPr="00691BCD">
              <w:t>25</w:t>
            </w:r>
          </w:p>
        </w:tc>
      </w:tr>
      <w:tr w:rsidR="00691BCD" w:rsidRPr="00691BCD" w14:paraId="40606521" w14:textId="77777777" w:rsidTr="00A97E92">
        <w:trPr>
          <w:trHeight w:val="300"/>
        </w:trPr>
        <w:tc>
          <w:tcPr>
            <w:tcW w:w="6940" w:type="dxa"/>
            <w:tcBorders>
              <w:top w:val="nil"/>
              <w:left w:val="single" w:sz="4" w:space="0" w:color="auto"/>
              <w:bottom w:val="single" w:sz="4" w:space="0" w:color="auto"/>
              <w:right w:val="nil"/>
            </w:tcBorders>
            <w:shd w:val="clear" w:color="auto" w:fill="auto"/>
            <w:noWrap/>
            <w:vAlign w:val="bottom"/>
            <w:hideMark/>
          </w:tcPr>
          <w:p w14:paraId="0ED02753" w14:textId="77777777" w:rsidR="00691BCD" w:rsidRPr="00691BCD" w:rsidRDefault="00691BCD" w:rsidP="00691BCD">
            <w:pPr>
              <w:spacing w:line="240" w:lineRule="auto"/>
            </w:pPr>
            <w:r w:rsidRPr="00691BCD">
              <w:t>Rechthoek 500 x 200 mm - model OB501 (enkele pijl)</w:t>
            </w:r>
          </w:p>
        </w:tc>
        <w:tc>
          <w:tcPr>
            <w:tcW w:w="878" w:type="dxa"/>
            <w:tcBorders>
              <w:top w:val="nil"/>
              <w:left w:val="single" w:sz="4" w:space="0" w:color="auto"/>
              <w:bottom w:val="single" w:sz="4" w:space="0" w:color="auto"/>
              <w:right w:val="single" w:sz="4" w:space="0" w:color="auto"/>
            </w:tcBorders>
            <w:shd w:val="clear" w:color="auto" w:fill="auto"/>
            <w:vAlign w:val="bottom"/>
            <w:hideMark/>
          </w:tcPr>
          <w:p w14:paraId="62814CAE" w14:textId="77777777" w:rsidR="00691BCD" w:rsidRPr="00691BCD" w:rsidRDefault="00691BCD" w:rsidP="00691BCD">
            <w:pPr>
              <w:spacing w:line="240" w:lineRule="auto"/>
              <w:jc w:val="center"/>
            </w:pPr>
            <w:r w:rsidRPr="00691BCD">
              <w:t>stuk</w:t>
            </w:r>
          </w:p>
        </w:tc>
        <w:tc>
          <w:tcPr>
            <w:tcW w:w="744" w:type="dxa"/>
            <w:tcBorders>
              <w:top w:val="nil"/>
              <w:left w:val="nil"/>
              <w:bottom w:val="single" w:sz="4" w:space="0" w:color="auto"/>
              <w:right w:val="single" w:sz="4" w:space="0" w:color="auto"/>
            </w:tcBorders>
            <w:shd w:val="clear" w:color="auto" w:fill="auto"/>
            <w:noWrap/>
            <w:vAlign w:val="bottom"/>
            <w:hideMark/>
          </w:tcPr>
          <w:p w14:paraId="15678B87" w14:textId="77777777" w:rsidR="00691BCD" w:rsidRPr="00691BCD" w:rsidRDefault="00691BCD" w:rsidP="00691BCD">
            <w:pPr>
              <w:spacing w:line="240" w:lineRule="auto"/>
              <w:jc w:val="center"/>
            </w:pPr>
            <w:r w:rsidRPr="00691BCD">
              <w:t>500</w:t>
            </w:r>
          </w:p>
        </w:tc>
      </w:tr>
      <w:tr w:rsidR="00691BCD" w:rsidRPr="00691BCD" w14:paraId="7FE001F3" w14:textId="77777777" w:rsidTr="00A97E92">
        <w:trPr>
          <w:trHeight w:val="300"/>
        </w:trPr>
        <w:tc>
          <w:tcPr>
            <w:tcW w:w="6940" w:type="dxa"/>
            <w:tcBorders>
              <w:top w:val="nil"/>
              <w:left w:val="single" w:sz="4" w:space="0" w:color="auto"/>
              <w:bottom w:val="single" w:sz="4" w:space="0" w:color="auto"/>
              <w:right w:val="nil"/>
            </w:tcBorders>
            <w:shd w:val="clear" w:color="auto" w:fill="auto"/>
            <w:noWrap/>
            <w:vAlign w:val="bottom"/>
            <w:hideMark/>
          </w:tcPr>
          <w:p w14:paraId="4D146779" w14:textId="77777777" w:rsidR="00691BCD" w:rsidRPr="00691BCD" w:rsidRDefault="00691BCD" w:rsidP="00691BCD">
            <w:pPr>
              <w:spacing w:line="240" w:lineRule="auto"/>
            </w:pPr>
            <w:r w:rsidRPr="00691BCD">
              <w:t>Rechthoek 500 x 200 mm - model OB502 (dubbele pijl)</w:t>
            </w:r>
          </w:p>
        </w:tc>
        <w:tc>
          <w:tcPr>
            <w:tcW w:w="878" w:type="dxa"/>
            <w:tcBorders>
              <w:top w:val="nil"/>
              <w:left w:val="single" w:sz="4" w:space="0" w:color="auto"/>
              <w:bottom w:val="single" w:sz="4" w:space="0" w:color="auto"/>
              <w:right w:val="single" w:sz="4" w:space="0" w:color="auto"/>
            </w:tcBorders>
            <w:shd w:val="clear" w:color="auto" w:fill="auto"/>
            <w:vAlign w:val="bottom"/>
            <w:hideMark/>
          </w:tcPr>
          <w:p w14:paraId="22D2678C" w14:textId="77777777" w:rsidR="00691BCD" w:rsidRPr="00691BCD" w:rsidRDefault="00691BCD" w:rsidP="00691BCD">
            <w:pPr>
              <w:spacing w:line="240" w:lineRule="auto"/>
              <w:jc w:val="center"/>
            </w:pPr>
            <w:r w:rsidRPr="00691BCD">
              <w:t>stuk</w:t>
            </w:r>
          </w:p>
        </w:tc>
        <w:tc>
          <w:tcPr>
            <w:tcW w:w="744" w:type="dxa"/>
            <w:tcBorders>
              <w:top w:val="nil"/>
              <w:left w:val="nil"/>
              <w:bottom w:val="single" w:sz="4" w:space="0" w:color="auto"/>
              <w:right w:val="single" w:sz="4" w:space="0" w:color="auto"/>
            </w:tcBorders>
            <w:shd w:val="clear" w:color="auto" w:fill="auto"/>
            <w:noWrap/>
            <w:vAlign w:val="bottom"/>
            <w:hideMark/>
          </w:tcPr>
          <w:p w14:paraId="7CDB307C" w14:textId="77777777" w:rsidR="00691BCD" w:rsidRPr="00691BCD" w:rsidRDefault="00691BCD" w:rsidP="00691BCD">
            <w:pPr>
              <w:spacing w:line="240" w:lineRule="auto"/>
              <w:jc w:val="center"/>
            </w:pPr>
            <w:r w:rsidRPr="00691BCD">
              <w:t>500</w:t>
            </w:r>
          </w:p>
        </w:tc>
      </w:tr>
      <w:tr w:rsidR="00691BCD" w:rsidRPr="00691BCD" w14:paraId="3E430DCE" w14:textId="77777777" w:rsidTr="00A97E92">
        <w:trPr>
          <w:trHeight w:val="300"/>
        </w:trPr>
        <w:tc>
          <w:tcPr>
            <w:tcW w:w="6940" w:type="dxa"/>
            <w:tcBorders>
              <w:top w:val="nil"/>
              <w:left w:val="single" w:sz="4" w:space="0" w:color="auto"/>
              <w:bottom w:val="single" w:sz="4" w:space="0" w:color="auto"/>
              <w:right w:val="nil"/>
            </w:tcBorders>
            <w:shd w:val="clear" w:color="auto" w:fill="auto"/>
            <w:noWrap/>
            <w:vAlign w:val="bottom"/>
            <w:hideMark/>
          </w:tcPr>
          <w:p w14:paraId="4FB7BFB0" w14:textId="77777777" w:rsidR="00691BCD" w:rsidRPr="00691BCD" w:rsidRDefault="00691BCD" w:rsidP="00691BCD">
            <w:pPr>
              <w:spacing w:line="240" w:lineRule="auto"/>
            </w:pPr>
            <w:r w:rsidRPr="00691BCD">
              <w:t>Rechthoek 500 x 200 mm - model OB303 (wegsleepregeling)</w:t>
            </w:r>
          </w:p>
        </w:tc>
        <w:tc>
          <w:tcPr>
            <w:tcW w:w="878" w:type="dxa"/>
            <w:tcBorders>
              <w:top w:val="nil"/>
              <w:left w:val="single" w:sz="4" w:space="0" w:color="auto"/>
              <w:bottom w:val="single" w:sz="4" w:space="0" w:color="auto"/>
              <w:right w:val="single" w:sz="4" w:space="0" w:color="auto"/>
            </w:tcBorders>
            <w:shd w:val="clear" w:color="auto" w:fill="auto"/>
            <w:vAlign w:val="bottom"/>
            <w:hideMark/>
          </w:tcPr>
          <w:p w14:paraId="574198E1" w14:textId="77777777" w:rsidR="00691BCD" w:rsidRPr="00691BCD" w:rsidRDefault="00691BCD" w:rsidP="00691BCD">
            <w:pPr>
              <w:spacing w:line="240" w:lineRule="auto"/>
              <w:jc w:val="center"/>
            </w:pPr>
            <w:r w:rsidRPr="00691BCD">
              <w:t>stuk</w:t>
            </w:r>
          </w:p>
        </w:tc>
        <w:tc>
          <w:tcPr>
            <w:tcW w:w="744" w:type="dxa"/>
            <w:tcBorders>
              <w:top w:val="nil"/>
              <w:left w:val="nil"/>
              <w:bottom w:val="single" w:sz="4" w:space="0" w:color="auto"/>
              <w:right w:val="single" w:sz="4" w:space="0" w:color="auto"/>
            </w:tcBorders>
            <w:shd w:val="clear" w:color="auto" w:fill="auto"/>
            <w:noWrap/>
            <w:vAlign w:val="bottom"/>
            <w:hideMark/>
          </w:tcPr>
          <w:p w14:paraId="0A92D6B1" w14:textId="77777777" w:rsidR="00691BCD" w:rsidRPr="00691BCD" w:rsidRDefault="00691BCD" w:rsidP="00691BCD">
            <w:pPr>
              <w:spacing w:line="240" w:lineRule="auto"/>
              <w:jc w:val="center"/>
            </w:pPr>
            <w:r w:rsidRPr="00691BCD">
              <w:t>500</w:t>
            </w:r>
          </w:p>
        </w:tc>
      </w:tr>
      <w:tr w:rsidR="00691BCD" w:rsidRPr="00691BCD" w14:paraId="07C8FFA7" w14:textId="77777777" w:rsidTr="00A97E92">
        <w:trPr>
          <w:trHeight w:val="300"/>
        </w:trPr>
        <w:tc>
          <w:tcPr>
            <w:tcW w:w="6940" w:type="dxa"/>
            <w:tcBorders>
              <w:top w:val="nil"/>
              <w:left w:val="single" w:sz="4" w:space="0" w:color="auto"/>
              <w:bottom w:val="single" w:sz="4" w:space="0" w:color="auto"/>
              <w:right w:val="nil"/>
            </w:tcBorders>
            <w:shd w:val="clear" w:color="auto" w:fill="auto"/>
            <w:noWrap/>
            <w:vAlign w:val="bottom"/>
            <w:hideMark/>
          </w:tcPr>
          <w:p w14:paraId="2D7578F2" w14:textId="77777777" w:rsidR="00691BCD" w:rsidRPr="00691BCD" w:rsidRDefault="00691BCD" w:rsidP="00691BCD">
            <w:pPr>
              <w:spacing w:line="240" w:lineRule="auto"/>
            </w:pPr>
            <w:r w:rsidRPr="00691BCD">
              <w:t>Rechthoek 800 x 400 mm - model E07 met 20 cm witte rand</w:t>
            </w:r>
          </w:p>
        </w:tc>
        <w:tc>
          <w:tcPr>
            <w:tcW w:w="878" w:type="dxa"/>
            <w:tcBorders>
              <w:top w:val="nil"/>
              <w:left w:val="single" w:sz="4" w:space="0" w:color="auto"/>
              <w:bottom w:val="single" w:sz="4" w:space="0" w:color="auto"/>
              <w:right w:val="single" w:sz="4" w:space="0" w:color="auto"/>
            </w:tcBorders>
            <w:shd w:val="clear" w:color="auto" w:fill="auto"/>
            <w:vAlign w:val="bottom"/>
            <w:hideMark/>
          </w:tcPr>
          <w:p w14:paraId="0EAD9EFA" w14:textId="77777777" w:rsidR="00691BCD" w:rsidRPr="00691BCD" w:rsidRDefault="00691BCD" w:rsidP="00691BCD">
            <w:pPr>
              <w:spacing w:line="240" w:lineRule="auto"/>
              <w:jc w:val="center"/>
            </w:pPr>
            <w:r w:rsidRPr="00691BCD">
              <w:t>stuk</w:t>
            </w:r>
          </w:p>
        </w:tc>
        <w:tc>
          <w:tcPr>
            <w:tcW w:w="744" w:type="dxa"/>
            <w:tcBorders>
              <w:top w:val="nil"/>
              <w:left w:val="nil"/>
              <w:bottom w:val="single" w:sz="4" w:space="0" w:color="auto"/>
              <w:right w:val="single" w:sz="4" w:space="0" w:color="auto"/>
            </w:tcBorders>
            <w:shd w:val="clear" w:color="auto" w:fill="auto"/>
            <w:noWrap/>
            <w:vAlign w:val="bottom"/>
            <w:hideMark/>
          </w:tcPr>
          <w:p w14:paraId="35B8A61A" w14:textId="77777777" w:rsidR="00691BCD" w:rsidRPr="00691BCD" w:rsidRDefault="00691BCD" w:rsidP="00691BCD">
            <w:pPr>
              <w:spacing w:line="240" w:lineRule="auto"/>
              <w:jc w:val="center"/>
            </w:pPr>
            <w:r w:rsidRPr="00691BCD">
              <w:t>500</w:t>
            </w:r>
          </w:p>
        </w:tc>
      </w:tr>
      <w:tr w:rsidR="00691BCD" w:rsidRPr="00691BCD" w14:paraId="1A075822" w14:textId="77777777" w:rsidTr="00A97E92">
        <w:trPr>
          <w:trHeight w:val="300"/>
        </w:trPr>
        <w:tc>
          <w:tcPr>
            <w:tcW w:w="6940" w:type="dxa"/>
            <w:tcBorders>
              <w:top w:val="nil"/>
              <w:left w:val="single" w:sz="4" w:space="0" w:color="auto"/>
              <w:bottom w:val="single" w:sz="4" w:space="0" w:color="auto"/>
              <w:right w:val="nil"/>
            </w:tcBorders>
            <w:shd w:val="clear" w:color="auto" w:fill="auto"/>
            <w:noWrap/>
            <w:vAlign w:val="bottom"/>
            <w:hideMark/>
          </w:tcPr>
          <w:p w14:paraId="50294C9D" w14:textId="77777777" w:rsidR="00691BCD" w:rsidRPr="00691BCD" w:rsidRDefault="00691BCD" w:rsidP="00691BCD">
            <w:pPr>
              <w:spacing w:line="240" w:lineRule="auto"/>
            </w:pPr>
            <w:r w:rsidRPr="00691BCD">
              <w:t>Rechthoek 500 x 200 mm - kleur wit</w:t>
            </w:r>
          </w:p>
        </w:tc>
        <w:tc>
          <w:tcPr>
            <w:tcW w:w="878" w:type="dxa"/>
            <w:tcBorders>
              <w:top w:val="nil"/>
              <w:left w:val="single" w:sz="4" w:space="0" w:color="auto"/>
              <w:bottom w:val="single" w:sz="4" w:space="0" w:color="auto"/>
              <w:right w:val="single" w:sz="4" w:space="0" w:color="auto"/>
            </w:tcBorders>
            <w:shd w:val="clear" w:color="auto" w:fill="auto"/>
            <w:vAlign w:val="bottom"/>
            <w:hideMark/>
          </w:tcPr>
          <w:p w14:paraId="5B6D0843" w14:textId="77777777" w:rsidR="00691BCD" w:rsidRPr="00691BCD" w:rsidRDefault="00691BCD" w:rsidP="00691BCD">
            <w:pPr>
              <w:spacing w:line="240" w:lineRule="auto"/>
              <w:jc w:val="center"/>
            </w:pPr>
            <w:r w:rsidRPr="00691BCD">
              <w:t>stuk</w:t>
            </w:r>
          </w:p>
        </w:tc>
        <w:tc>
          <w:tcPr>
            <w:tcW w:w="744" w:type="dxa"/>
            <w:tcBorders>
              <w:top w:val="nil"/>
              <w:left w:val="nil"/>
              <w:bottom w:val="single" w:sz="4" w:space="0" w:color="auto"/>
              <w:right w:val="single" w:sz="4" w:space="0" w:color="auto"/>
            </w:tcBorders>
            <w:shd w:val="clear" w:color="auto" w:fill="auto"/>
            <w:noWrap/>
            <w:vAlign w:val="bottom"/>
            <w:hideMark/>
          </w:tcPr>
          <w:p w14:paraId="00E2DB65" w14:textId="77777777" w:rsidR="00691BCD" w:rsidRPr="00691BCD" w:rsidRDefault="00691BCD" w:rsidP="00691BCD">
            <w:pPr>
              <w:spacing w:line="240" w:lineRule="auto"/>
              <w:jc w:val="center"/>
            </w:pPr>
            <w:r w:rsidRPr="00691BCD">
              <w:t>250</w:t>
            </w:r>
          </w:p>
        </w:tc>
      </w:tr>
      <w:tr w:rsidR="00A97E92" w:rsidRPr="00691BCD" w14:paraId="3745DF84" w14:textId="77777777" w:rsidTr="00A97E92">
        <w:trPr>
          <w:trHeight w:val="300"/>
        </w:trPr>
        <w:tc>
          <w:tcPr>
            <w:tcW w:w="6940" w:type="dxa"/>
            <w:tcBorders>
              <w:top w:val="nil"/>
              <w:left w:val="single" w:sz="4" w:space="0" w:color="auto"/>
              <w:bottom w:val="single" w:sz="4" w:space="0" w:color="auto"/>
              <w:right w:val="nil"/>
            </w:tcBorders>
            <w:shd w:val="clear" w:color="auto" w:fill="auto"/>
            <w:noWrap/>
            <w:vAlign w:val="bottom"/>
            <w:hideMark/>
          </w:tcPr>
          <w:p w14:paraId="26C734AC" w14:textId="39BEA44C" w:rsidR="00A97E92" w:rsidRPr="00691BCD" w:rsidRDefault="00A97E92" w:rsidP="00691461">
            <w:pPr>
              <w:spacing w:line="240" w:lineRule="auto"/>
            </w:pPr>
            <w:r w:rsidRPr="00691BCD">
              <w:t>Fietsverwijderbord 60</w:t>
            </w:r>
            <w:r w:rsidR="00A33C16">
              <w:t xml:space="preserve"> </w:t>
            </w:r>
            <w:r w:rsidRPr="00691BCD">
              <w:t>x</w:t>
            </w:r>
            <w:r w:rsidR="00A33C16">
              <w:t xml:space="preserve"> </w:t>
            </w:r>
            <w:r w:rsidRPr="00691BCD">
              <w:t xml:space="preserve">80 mm geel met </w:t>
            </w:r>
            <w:r>
              <w:t>pijl links en rechts</w:t>
            </w:r>
          </w:p>
        </w:tc>
        <w:tc>
          <w:tcPr>
            <w:tcW w:w="878" w:type="dxa"/>
            <w:tcBorders>
              <w:top w:val="nil"/>
              <w:left w:val="single" w:sz="4" w:space="0" w:color="auto"/>
              <w:bottom w:val="single" w:sz="4" w:space="0" w:color="auto"/>
              <w:right w:val="single" w:sz="4" w:space="0" w:color="auto"/>
            </w:tcBorders>
            <w:shd w:val="clear" w:color="auto" w:fill="auto"/>
            <w:vAlign w:val="bottom"/>
            <w:hideMark/>
          </w:tcPr>
          <w:p w14:paraId="433C6E12" w14:textId="77777777" w:rsidR="00A97E92" w:rsidRPr="00691BCD" w:rsidRDefault="00A97E92" w:rsidP="00691461">
            <w:pPr>
              <w:spacing w:line="240" w:lineRule="auto"/>
              <w:jc w:val="center"/>
            </w:pPr>
            <w:r w:rsidRPr="00691BCD">
              <w:t>stuk</w:t>
            </w:r>
          </w:p>
        </w:tc>
        <w:tc>
          <w:tcPr>
            <w:tcW w:w="744" w:type="dxa"/>
            <w:tcBorders>
              <w:top w:val="nil"/>
              <w:left w:val="nil"/>
              <w:bottom w:val="single" w:sz="4" w:space="0" w:color="auto"/>
              <w:right w:val="single" w:sz="4" w:space="0" w:color="auto"/>
            </w:tcBorders>
            <w:shd w:val="clear" w:color="auto" w:fill="auto"/>
            <w:noWrap/>
            <w:vAlign w:val="bottom"/>
          </w:tcPr>
          <w:p w14:paraId="00577C3D" w14:textId="5D6ED9A2" w:rsidR="00A97E92" w:rsidRPr="00691BCD" w:rsidRDefault="00A33C16" w:rsidP="00691461">
            <w:pPr>
              <w:spacing w:line="240" w:lineRule="auto"/>
              <w:jc w:val="center"/>
            </w:pPr>
            <w:r>
              <w:t>500</w:t>
            </w:r>
          </w:p>
        </w:tc>
      </w:tr>
      <w:tr w:rsidR="00A97E92" w:rsidRPr="00691BCD" w14:paraId="2AEEB33E" w14:textId="77777777" w:rsidTr="00A97E92">
        <w:trPr>
          <w:trHeight w:val="300"/>
        </w:trPr>
        <w:tc>
          <w:tcPr>
            <w:tcW w:w="6940" w:type="dxa"/>
            <w:tcBorders>
              <w:top w:val="nil"/>
              <w:left w:val="single" w:sz="4" w:space="0" w:color="auto"/>
              <w:bottom w:val="single" w:sz="4" w:space="0" w:color="auto"/>
              <w:right w:val="nil"/>
            </w:tcBorders>
            <w:shd w:val="clear" w:color="auto" w:fill="auto"/>
            <w:noWrap/>
            <w:vAlign w:val="bottom"/>
            <w:hideMark/>
          </w:tcPr>
          <w:p w14:paraId="12D00ECF" w14:textId="1B8D5587" w:rsidR="00A97E92" w:rsidRPr="00691BCD" w:rsidRDefault="00A97E92" w:rsidP="00691461">
            <w:pPr>
              <w:spacing w:line="240" w:lineRule="auto"/>
            </w:pPr>
            <w:r w:rsidRPr="00691BCD">
              <w:t>Fietsverwijderbord 60</w:t>
            </w:r>
            <w:r w:rsidR="00A33C16">
              <w:t xml:space="preserve"> </w:t>
            </w:r>
            <w:r w:rsidRPr="00691BCD">
              <w:t>x</w:t>
            </w:r>
            <w:r w:rsidR="00A33C16">
              <w:t xml:space="preserve"> </w:t>
            </w:r>
            <w:r w:rsidRPr="00691BCD">
              <w:t xml:space="preserve">80 mm geel met </w:t>
            </w:r>
            <w:r>
              <w:t>pijl links</w:t>
            </w:r>
          </w:p>
        </w:tc>
        <w:tc>
          <w:tcPr>
            <w:tcW w:w="878" w:type="dxa"/>
            <w:tcBorders>
              <w:top w:val="nil"/>
              <w:left w:val="single" w:sz="4" w:space="0" w:color="auto"/>
              <w:bottom w:val="single" w:sz="4" w:space="0" w:color="auto"/>
              <w:right w:val="single" w:sz="4" w:space="0" w:color="auto"/>
            </w:tcBorders>
            <w:shd w:val="clear" w:color="auto" w:fill="auto"/>
            <w:vAlign w:val="bottom"/>
            <w:hideMark/>
          </w:tcPr>
          <w:p w14:paraId="52D4D737" w14:textId="77777777" w:rsidR="00A97E92" w:rsidRPr="00691BCD" w:rsidRDefault="00A97E92" w:rsidP="00691461">
            <w:pPr>
              <w:spacing w:line="240" w:lineRule="auto"/>
              <w:jc w:val="center"/>
            </w:pPr>
            <w:r w:rsidRPr="00691BCD">
              <w:t>stuk</w:t>
            </w:r>
          </w:p>
        </w:tc>
        <w:tc>
          <w:tcPr>
            <w:tcW w:w="744" w:type="dxa"/>
            <w:tcBorders>
              <w:top w:val="nil"/>
              <w:left w:val="nil"/>
              <w:bottom w:val="single" w:sz="4" w:space="0" w:color="auto"/>
              <w:right w:val="single" w:sz="4" w:space="0" w:color="auto"/>
            </w:tcBorders>
            <w:shd w:val="clear" w:color="auto" w:fill="auto"/>
            <w:noWrap/>
            <w:vAlign w:val="bottom"/>
          </w:tcPr>
          <w:p w14:paraId="4A5145C7" w14:textId="550A8B1C" w:rsidR="00A97E92" w:rsidRPr="00691BCD" w:rsidRDefault="00A33C16" w:rsidP="00691461">
            <w:pPr>
              <w:spacing w:line="240" w:lineRule="auto"/>
              <w:jc w:val="center"/>
            </w:pPr>
            <w:r>
              <w:t>250</w:t>
            </w:r>
          </w:p>
        </w:tc>
      </w:tr>
      <w:tr w:rsidR="00A97E92" w:rsidRPr="00691BCD" w14:paraId="1EBFFA44" w14:textId="77777777" w:rsidTr="00A97E92">
        <w:trPr>
          <w:trHeight w:val="300"/>
        </w:trPr>
        <w:tc>
          <w:tcPr>
            <w:tcW w:w="6940" w:type="dxa"/>
            <w:tcBorders>
              <w:top w:val="nil"/>
              <w:left w:val="single" w:sz="4" w:space="0" w:color="auto"/>
              <w:bottom w:val="single" w:sz="4" w:space="0" w:color="auto"/>
              <w:right w:val="nil"/>
            </w:tcBorders>
            <w:shd w:val="clear" w:color="auto" w:fill="auto"/>
            <w:noWrap/>
            <w:vAlign w:val="bottom"/>
            <w:hideMark/>
          </w:tcPr>
          <w:p w14:paraId="04A45F8F" w14:textId="1AF1866D" w:rsidR="00A97E92" w:rsidRPr="00691BCD" w:rsidRDefault="00A97E92" w:rsidP="00691461">
            <w:pPr>
              <w:spacing w:line="240" w:lineRule="auto"/>
            </w:pPr>
            <w:r w:rsidRPr="00691BCD">
              <w:t>Fietsverwijderbord 60</w:t>
            </w:r>
            <w:r w:rsidR="00A33C16">
              <w:t xml:space="preserve"> </w:t>
            </w:r>
            <w:r w:rsidRPr="00691BCD">
              <w:t>x</w:t>
            </w:r>
            <w:r w:rsidR="00A33C16">
              <w:t xml:space="preserve"> </w:t>
            </w:r>
            <w:r w:rsidRPr="00691BCD">
              <w:t xml:space="preserve">80 mm geel met </w:t>
            </w:r>
            <w:r>
              <w:t>pijl rechts</w:t>
            </w:r>
          </w:p>
        </w:tc>
        <w:tc>
          <w:tcPr>
            <w:tcW w:w="878" w:type="dxa"/>
            <w:tcBorders>
              <w:top w:val="nil"/>
              <w:left w:val="single" w:sz="4" w:space="0" w:color="auto"/>
              <w:bottom w:val="single" w:sz="4" w:space="0" w:color="auto"/>
              <w:right w:val="single" w:sz="4" w:space="0" w:color="auto"/>
            </w:tcBorders>
            <w:shd w:val="clear" w:color="auto" w:fill="auto"/>
            <w:vAlign w:val="bottom"/>
            <w:hideMark/>
          </w:tcPr>
          <w:p w14:paraId="30F2978A" w14:textId="77777777" w:rsidR="00A97E92" w:rsidRPr="00691BCD" w:rsidRDefault="00A97E92" w:rsidP="00691461">
            <w:pPr>
              <w:spacing w:line="240" w:lineRule="auto"/>
              <w:jc w:val="center"/>
            </w:pPr>
            <w:r w:rsidRPr="00691BCD">
              <w:t>stuk</w:t>
            </w:r>
          </w:p>
        </w:tc>
        <w:tc>
          <w:tcPr>
            <w:tcW w:w="744" w:type="dxa"/>
            <w:tcBorders>
              <w:top w:val="nil"/>
              <w:left w:val="nil"/>
              <w:bottom w:val="single" w:sz="4" w:space="0" w:color="auto"/>
              <w:right w:val="single" w:sz="4" w:space="0" w:color="auto"/>
            </w:tcBorders>
            <w:shd w:val="clear" w:color="auto" w:fill="auto"/>
            <w:noWrap/>
            <w:vAlign w:val="bottom"/>
          </w:tcPr>
          <w:p w14:paraId="65AC5183" w14:textId="30964838" w:rsidR="00A97E92" w:rsidRPr="00691BCD" w:rsidRDefault="00A33C16" w:rsidP="00691461">
            <w:pPr>
              <w:spacing w:line="240" w:lineRule="auto"/>
              <w:jc w:val="center"/>
            </w:pPr>
            <w:r>
              <w:t>250</w:t>
            </w:r>
          </w:p>
        </w:tc>
      </w:tr>
      <w:tr w:rsidR="00A97E92" w:rsidRPr="00691BCD" w14:paraId="6553F530" w14:textId="77777777" w:rsidTr="00A97E92">
        <w:trPr>
          <w:trHeight w:val="300"/>
        </w:trPr>
        <w:tc>
          <w:tcPr>
            <w:tcW w:w="6940" w:type="dxa"/>
            <w:tcBorders>
              <w:top w:val="nil"/>
              <w:left w:val="single" w:sz="4" w:space="0" w:color="auto"/>
              <w:bottom w:val="single" w:sz="4" w:space="0" w:color="auto"/>
              <w:right w:val="nil"/>
            </w:tcBorders>
            <w:shd w:val="clear" w:color="auto" w:fill="auto"/>
            <w:noWrap/>
            <w:vAlign w:val="bottom"/>
            <w:hideMark/>
          </w:tcPr>
          <w:p w14:paraId="45EBDD26" w14:textId="1A962DDA" w:rsidR="00A97E92" w:rsidRPr="00691BCD" w:rsidRDefault="00A97E92" w:rsidP="00A97E92">
            <w:pPr>
              <w:spacing w:line="240" w:lineRule="auto"/>
            </w:pPr>
            <w:r w:rsidRPr="00691BCD">
              <w:t>Fietsverwijderbord 60</w:t>
            </w:r>
            <w:r w:rsidR="00A33C16">
              <w:t xml:space="preserve"> </w:t>
            </w:r>
            <w:r w:rsidRPr="00691BCD">
              <w:t>x</w:t>
            </w:r>
            <w:r w:rsidR="00A33C16">
              <w:t xml:space="preserve"> </w:t>
            </w:r>
            <w:r w:rsidRPr="00691BCD">
              <w:t xml:space="preserve">80 mm geel </w:t>
            </w:r>
            <w:r>
              <w:t>zonder pijlen</w:t>
            </w:r>
          </w:p>
        </w:tc>
        <w:tc>
          <w:tcPr>
            <w:tcW w:w="878" w:type="dxa"/>
            <w:tcBorders>
              <w:top w:val="nil"/>
              <w:left w:val="single" w:sz="4" w:space="0" w:color="auto"/>
              <w:bottom w:val="single" w:sz="4" w:space="0" w:color="auto"/>
              <w:right w:val="single" w:sz="4" w:space="0" w:color="auto"/>
            </w:tcBorders>
            <w:shd w:val="clear" w:color="auto" w:fill="auto"/>
            <w:vAlign w:val="bottom"/>
            <w:hideMark/>
          </w:tcPr>
          <w:p w14:paraId="048FCF54" w14:textId="77777777" w:rsidR="00A97E92" w:rsidRPr="00691BCD" w:rsidRDefault="00A97E92" w:rsidP="00691461">
            <w:pPr>
              <w:spacing w:line="240" w:lineRule="auto"/>
              <w:jc w:val="center"/>
            </w:pPr>
            <w:r w:rsidRPr="00691BCD">
              <w:t>stuk</w:t>
            </w:r>
          </w:p>
        </w:tc>
        <w:tc>
          <w:tcPr>
            <w:tcW w:w="744" w:type="dxa"/>
            <w:tcBorders>
              <w:top w:val="nil"/>
              <w:left w:val="nil"/>
              <w:bottom w:val="single" w:sz="4" w:space="0" w:color="auto"/>
              <w:right w:val="single" w:sz="4" w:space="0" w:color="auto"/>
            </w:tcBorders>
            <w:shd w:val="clear" w:color="auto" w:fill="auto"/>
            <w:noWrap/>
            <w:vAlign w:val="bottom"/>
          </w:tcPr>
          <w:p w14:paraId="1C1178CC" w14:textId="7DA32ECA" w:rsidR="00A97E92" w:rsidRPr="00691BCD" w:rsidRDefault="00A33C16" w:rsidP="00691461">
            <w:pPr>
              <w:spacing w:line="240" w:lineRule="auto"/>
              <w:jc w:val="center"/>
            </w:pPr>
            <w:r>
              <w:t>100</w:t>
            </w:r>
          </w:p>
        </w:tc>
      </w:tr>
      <w:tr w:rsidR="00691BCD" w:rsidRPr="00691BCD" w14:paraId="3AD84FD1" w14:textId="77777777" w:rsidTr="00A97E92">
        <w:trPr>
          <w:trHeight w:val="300"/>
        </w:trPr>
        <w:tc>
          <w:tcPr>
            <w:tcW w:w="6940" w:type="dxa"/>
            <w:tcBorders>
              <w:top w:val="nil"/>
              <w:left w:val="single" w:sz="4" w:space="0" w:color="auto"/>
              <w:bottom w:val="nil"/>
              <w:right w:val="nil"/>
            </w:tcBorders>
            <w:shd w:val="clear" w:color="auto" w:fill="auto"/>
            <w:noWrap/>
            <w:vAlign w:val="bottom"/>
            <w:hideMark/>
          </w:tcPr>
          <w:p w14:paraId="26CCCACC" w14:textId="77777777" w:rsidR="00691BCD" w:rsidRPr="00691BCD" w:rsidRDefault="00691BCD" w:rsidP="00691BCD">
            <w:pPr>
              <w:spacing w:line="240" w:lineRule="auto"/>
            </w:pPr>
            <w:r w:rsidRPr="00691BCD">
              <w:t> </w:t>
            </w:r>
          </w:p>
        </w:tc>
        <w:tc>
          <w:tcPr>
            <w:tcW w:w="878" w:type="dxa"/>
            <w:tcBorders>
              <w:top w:val="nil"/>
              <w:left w:val="nil"/>
              <w:bottom w:val="nil"/>
              <w:right w:val="nil"/>
            </w:tcBorders>
            <w:shd w:val="clear" w:color="auto" w:fill="auto"/>
            <w:vAlign w:val="bottom"/>
            <w:hideMark/>
          </w:tcPr>
          <w:p w14:paraId="198CCD2A" w14:textId="77777777" w:rsidR="00691BCD" w:rsidRPr="00691BCD" w:rsidRDefault="00691BCD" w:rsidP="00691BCD">
            <w:pPr>
              <w:spacing w:line="240" w:lineRule="auto"/>
              <w:jc w:val="center"/>
            </w:pPr>
            <w:r w:rsidRPr="00691BCD">
              <w:t> </w:t>
            </w:r>
          </w:p>
        </w:tc>
        <w:tc>
          <w:tcPr>
            <w:tcW w:w="744" w:type="dxa"/>
            <w:tcBorders>
              <w:top w:val="nil"/>
              <w:left w:val="nil"/>
              <w:bottom w:val="nil"/>
              <w:right w:val="single" w:sz="4" w:space="0" w:color="auto"/>
            </w:tcBorders>
            <w:shd w:val="clear" w:color="auto" w:fill="auto"/>
            <w:noWrap/>
            <w:vAlign w:val="bottom"/>
            <w:hideMark/>
          </w:tcPr>
          <w:p w14:paraId="49A7864F" w14:textId="77777777" w:rsidR="00691BCD" w:rsidRPr="00691BCD" w:rsidRDefault="00691BCD" w:rsidP="00691BCD">
            <w:pPr>
              <w:spacing w:line="240" w:lineRule="auto"/>
              <w:jc w:val="center"/>
            </w:pPr>
            <w:r w:rsidRPr="00691BCD">
              <w:t> </w:t>
            </w:r>
          </w:p>
        </w:tc>
      </w:tr>
      <w:tr w:rsidR="00691BCD" w:rsidRPr="00691BCD" w14:paraId="6A73DB74" w14:textId="77777777" w:rsidTr="00A97E92">
        <w:trPr>
          <w:trHeight w:val="375"/>
        </w:trPr>
        <w:tc>
          <w:tcPr>
            <w:tcW w:w="6940" w:type="dxa"/>
            <w:tcBorders>
              <w:top w:val="nil"/>
              <w:left w:val="single" w:sz="4" w:space="0" w:color="auto"/>
              <w:bottom w:val="single" w:sz="4" w:space="0" w:color="auto"/>
              <w:right w:val="nil"/>
            </w:tcBorders>
            <w:shd w:val="clear" w:color="auto" w:fill="auto"/>
            <w:noWrap/>
            <w:vAlign w:val="bottom"/>
            <w:hideMark/>
          </w:tcPr>
          <w:p w14:paraId="177ACF42" w14:textId="77777777" w:rsidR="00691BCD" w:rsidRPr="00691BCD" w:rsidRDefault="00691BCD" w:rsidP="00691BCD">
            <w:pPr>
              <w:spacing w:line="240" w:lineRule="auto"/>
              <w:rPr>
                <w:b/>
                <w:bCs/>
                <w:sz w:val="28"/>
                <w:szCs w:val="28"/>
              </w:rPr>
            </w:pPr>
            <w:r w:rsidRPr="00691BCD">
              <w:rPr>
                <w:b/>
                <w:bCs/>
                <w:sz w:val="28"/>
                <w:szCs w:val="28"/>
              </w:rPr>
              <w:t>Diverse losse onderdelen</w:t>
            </w:r>
          </w:p>
        </w:tc>
        <w:tc>
          <w:tcPr>
            <w:tcW w:w="878" w:type="dxa"/>
            <w:tcBorders>
              <w:top w:val="nil"/>
              <w:left w:val="nil"/>
              <w:bottom w:val="single" w:sz="4" w:space="0" w:color="auto"/>
              <w:right w:val="nil"/>
            </w:tcBorders>
            <w:shd w:val="clear" w:color="auto" w:fill="auto"/>
            <w:vAlign w:val="bottom"/>
            <w:hideMark/>
          </w:tcPr>
          <w:p w14:paraId="5D6DD1A5" w14:textId="77777777" w:rsidR="00691BCD" w:rsidRPr="00691BCD" w:rsidRDefault="00691BCD" w:rsidP="00691BCD">
            <w:pPr>
              <w:spacing w:line="240" w:lineRule="auto"/>
              <w:jc w:val="center"/>
            </w:pPr>
            <w:r w:rsidRPr="00691BCD">
              <w:t> </w:t>
            </w:r>
          </w:p>
        </w:tc>
        <w:tc>
          <w:tcPr>
            <w:tcW w:w="744" w:type="dxa"/>
            <w:tcBorders>
              <w:top w:val="nil"/>
              <w:left w:val="nil"/>
              <w:bottom w:val="single" w:sz="4" w:space="0" w:color="auto"/>
              <w:right w:val="single" w:sz="4" w:space="0" w:color="auto"/>
            </w:tcBorders>
            <w:shd w:val="clear" w:color="auto" w:fill="auto"/>
            <w:noWrap/>
            <w:vAlign w:val="bottom"/>
            <w:hideMark/>
          </w:tcPr>
          <w:p w14:paraId="59108965" w14:textId="77777777" w:rsidR="00691BCD" w:rsidRPr="00691BCD" w:rsidRDefault="00691BCD" w:rsidP="00691BCD">
            <w:pPr>
              <w:spacing w:line="240" w:lineRule="auto"/>
              <w:jc w:val="center"/>
            </w:pPr>
            <w:r w:rsidRPr="00691BCD">
              <w:t> </w:t>
            </w:r>
          </w:p>
        </w:tc>
      </w:tr>
      <w:tr w:rsidR="00691BCD" w:rsidRPr="00691BCD" w14:paraId="4618FC59" w14:textId="77777777" w:rsidTr="00A97E92">
        <w:trPr>
          <w:trHeight w:val="300"/>
        </w:trPr>
        <w:tc>
          <w:tcPr>
            <w:tcW w:w="6940" w:type="dxa"/>
            <w:tcBorders>
              <w:top w:val="nil"/>
              <w:left w:val="single" w:sz="4" w:space="0" w:color="auto"/>
              <w:bottom w:val="single" w:sz="4" w:space="0" w:color="auto"/>
              <w:right w:val="nil"/>
            </w:tcBorders>
            <w:shd w:val="clear" w:color="auto" w:fill="auto"/>
            <w:noWrap/>
            <w:vAlign w:val="bottom"/>
            <w:hideMark/>
          </w:tcPr>
          <w:p w14:paraId="79B6E354" w14:textId="77777777" w:rsidR="00691BCD" w:rsidRPr="00691BCD" w:rsidRDefault="00691BCD" w:rsidP="00691BCD">
            <w:pPr>
              <w:spacing w:line="240" w:lineRule="auto"/>
            </w:pPr>
            <w:r w:rsidRPr="00691BCD">
              <w:t>Houtenpalen 50x50 mm L=2400 mm</w:t>
            </w:r>
          </w:p>
        </w:tc>
        <w:tc>
          <w:tcPr>
            <w:tcW w:w="878" w:type="dxa"/>
            <w:tcBorders>
              <w:top w:val="nil"/>
              <w:left w:val="single" w:sz="4" w:space="0" w:color="auto"/>
              <w:bottom w:val="single" w:sz="4" w:space="0" w:color="auto"/>
              <w:right w:val="single" w:sz="4" w:space="0" w:color="auto"/>
            </w:tcBorders>
            <w:shd w:val="clear" w:color="auto" w:fill="auto"/>
            <w:vAlign w:val="bottom"/>
            <w:hideMark/>
          </w:tcPr>
          <w:p w14:paraId="783C06D2" w14:textId="77777777" w:rsidR="00691BCD" w:rsidRPr="00691BCD" w:rsidRDefault="00691BCD" w:rsidP="00691BCD">
            <w:pPr>
              <w:spacing w:line="240" w:lineRule="auto"/>
              <w:jc w:val="center"/>
            </w:pPr>
            <w:r w:rsidRPr="00691BCD">
              <w:t>stuk</w:t>
            </w:r>
          </w:p>
        </w:tc>
        <w:tc>
          <w:tcPr>
            <w:tcW w:w="744" w:type="dxa"/>
            <w:tcBorders>
              <w:top w:val="nil"/>
              <w:left w:val="nil"/>
              <w:bottom w:val="single" w:sz="4" w:space="0" w:color="auto"/>
              <w:right w:val="single" w:sz="4" w:space="0" w:color="auto"/>
            </w:tcBorders>
            <w:shd w:val="clear" w:color="auto" w:fill="auto"/>
            <w:noWrap/>
            <w:vAlign w:val="bottom"/>
            <w:hideMark/>
          </w:tcPr>
          <w:p w14:paraId="31DEA97D" w14:textId="77777777" w:rsidR="00691BCD" w:rsidRPr="00691BCD" w:rsidRDefault="00691BCD" w:rsidP="00691BCD">
            <w:pPr>
              <w:spacing w:line="240" w:lineRule="auto"/>
              <w:jc w:val="center"/>
            </w:pPr>
            <w:r w:rsidRPr="00691BCD">
              <w:t>600</w:t>
            </w:r>
          </w:p>
        </w:tc>
      </w:tr>
      <w:tr w:rsidR="00A33C16" w:rsidRPr="00691BCD" w14:paraId="4A4E7DD4" w14:textId="77777777" w:rsidTr="00A97E92">
        <w:trPr>
          <w:trHeight w:val="300"/>
        </w:trPr>
        <w:tc>
          <w:tcPr>
            <w:tcW w:w="6940" w:type="dxa"/>
            <w:tcBorders>
              <w:top w:val="nil"/>
              <w:left w:val="single" w:sz="4" w:space="0" w:color="auto"/>
              <w:bottom w:val="single" w:sz="4" w:space="0" w:color="auto"/>
              <w:right w:val="nil"/>
            </w:tcBorders>
            <w:shd w:val="clear" w:color="auto" w:fill="auto"/>
            <w:noWrap/>
            <w:vAlign w:val="bottom"/>
          </w:tcPr>
          <w:p w14:paraId="15C8F3FC" w14:textId="6EFF05FB" w:rsidR="00A33C16" w:rsidRPr="00691BCD" w:rsidRDefault="00A33C16" w:rsidP="00691BCD">
            <w:pPr>
              <w:spacing w:line="240" w:lineRule="auto"/>
              <w:rPr>
                <w:color w:val="000000"/>
                <w:sz w:val="22"/>
                <w:szCs w:val="22"/>
              </w:rPr>
            </w:pPr>
            <w:r>
              <w:rPr>
                <w:color w:val="000000"/>
                <w:sz w:val="22"/>
                <w:szCs w:val="22"/>
              </w:rPr>
              <w:t>Kunststof kabelbinder 750 x 13 mm kleur zwart</w:t>
            </w:r>
          </w:p>
        </w:tc>
        <w:tc>
          <w:tcPr>
            <w:tcW w:w="878" w:type="dxa"/>
            <w:tcBorders>
              <w:top w:val="nil"/>
              <w:left w:val="single" w:sz="4" w:space="0" w:color="auto"/>
              <w:bottom w:val="single" w:sz="4" w:space="0" w:color="auto"/>
              <w:right w:val="single" w:sz="4" w:space="0" w:color="auto"/>
            </w:tcBorders>
            <w:shd w:val="clear" w:color="auto" w:fill="auto"/>
            <w:vAlign w:val="bottom"/>
          </w:tcPr>
          <w:p w14:paraId="5944CCEF" w14:textId="0B237F6D" w:rsidR="00A33C16" w:rsidRPr="00691BCD" w:rsidRDefault="00EB1CC7" w:rsidP="00691BCD">
            <w:pPr>
              <w:spacing w:line="240" w:lineRule="auto"/>
              <w:jc w:val="center"/>
            </w:pPr>
            <w:r>
              <w:t>s</w:t>
            </w:r>
            <w:r w:rsidR="00A33C16">
              <w:t>tuk</w:t>
            </w:r>
          </w:p>
        </w:tc>
        <w:tc>
          <w:tcPr>
            <w:tcW w:w="744" w:type="dxa"/>
            <w:tcBorders>
              <w:top w:val="nil"/>
              <w:left w:val="nil"/>
              <w:bottom w:val="single" w:sz="4" w:space="0" w:color="auto"/>
              <w:right w:val="single" w:sz="4" w:space="0" w:color="auto"/>
            </w:tcBorders>
            <w:shd w:val="clear" w:color="auto" w:fill="auto"/>
            <w:noWrap/>
            <w:vAlign w:val="bottom"/>
          </w:tcPr>
          <w:p w14:paraId="3F76C41E" w14:textId="3088919D" w:rsidR="00A33C16" w:rsidRPr="00691BCD" w:rsidRDefault="00EB1CC7" w:rsidP="00691BCD">
            <w:pPr>
              <w:spacing w:line="240" w:lineRule="auto"/>
              <w:jc w:val="center"/>
            </w:pPr>
            <w:r>
              <w:t>6.000</w:t>
            </w:r>
          </w:p>
        </w:tc>
      </w:tr>
    </w:tbl>
    <w:p w14:paraId="1589FACA" w14:textId="525F6BC6" w:rsidR="00691BCD" w:rsidRDefault="00691BCD" w:rsidP="00691BCD">
      <w:pPr>
        <w:pStyle w:val="Kop3"/>
      </w:pPr>
      <w:bookmarkStart w:id="123" w:name="_Toc113873565"/>
      <w:bookmarkStart w:id="124" w:name="_Toc117600956"/>
      <w:bookmarkStart w:id="125" w:name="_Toc118196762"/>
      <w:bookmarkEnd w:id="123"/>
      <w:bookmarkEnd w:id="124"/>
      <w:bookmarkEnd w:id="125"/>
    </w:p>
    <w:p w14:paraId="31B66A8A" w14:textId="0EEEC02E" w:rsidR="00691BCD" w:rsidRPr="008D762E" w:rsidRDefault="00691BCD" w:rsidP="00691BCD">
      <w:r>
        <w:t xml:space="preserve">De strategische voorraad mag door de </w:t>
      </w:r>
      <w:r w:rsidR="00AB164C">
        <w:t>Opdrachtnemer</w:t>
      </w:r>
      <w:r>
        <w:t xml:space="preserve"> worden aangesproken bij een bestelling en dient ervoor te zorgen dat de </w:t>
      </w:r>
      <w:r w:rsidR="005D0312">
        <w:t xml:space="preserve">strategische </w:t>
      </w:r>
      <w:r>
        <w:t xml:space="preserve">voorraad </w:t>
      </w:r>
      <w:r w:rsidR="005D0312" w:rsidRPr="008D762E">
        <w:t xml:space="preserve">weer </w:t>
      </w:r>
      <w:r w:rsidRPr="008D762E">
        <w:t xml:space="preserve">binnen </w:t>
      </w:r>
      <w:r w:rsidR="008D762E" w:rsidRPr="008D762E">
        <w:t>2</w:t>
      </w:r>
      <w:r w:rsidRPr="008D762E">
        <w:t xml:space="preserve"> maand</w:t>
      </w:r>
      <w:r w:rsidR="00341C93">
        <w:t>en</w:t>
      </w:r>
      <w:r w:rsidRPr="008D762E">
        <w:t xml:space="preserve">  is aangevuld.</w:t>
      </w:r>
    </w:p>
    <w:p w14:paraId="5E1CB362" w14:textId="0E443780" w:rsidR="00691BCD" w:rsidRPr="008D762E" w:rsidRDefault="00691BCD" w:rsidP="00691BCD">
      <w:pPr>
        <w:pStyle w:val="Kop3"/>
      </w:pPr>
      <w:bookmarkStart w:id="126" w:name="_Toc113873566"/>
      <w:bookmarkStart w:id="127" w:name="_Toc117600957"/>
      <w:bookmarkStart w:id="128" w:name="_Toc118196763"/>
      <w:bookmarkEnd w:id="126"/>
      <w:bookmarkEnd w:id="127"/>
      <w:bookmarkEnd w:id="128"/>
    </w:p>
    <w:p w14:paraId="441743EB" w14:textId="4B8686D6" w:rsidR="00691BCD" w:rsidRPr="00D21033" w:rsidRDefault="00691BCD" w:rsidP="00D21033">
      <w:r>
        <w:t>Bij het beëindi</w:t>
      </w:r>
      <w:r w:rsidR="0019735A">
        <w:t xml:space="preserve">gen van de overeenkomst zal de </w:t>
      </w:r>
      <w:r w:rsidR="00AB164C">
        <w:t>Opdrachtgever</w:t>
      </w:r>
      <w:r>
        <w:t xml:space="preserve"> de dan nog in strategische voorraad aanwezige materialen afnemen.</w:t>
      </w:r>
    </w:p>
    <w:p w14:paraId="040A2CDE" w14:textId="76427307" w:rsidR="00146D4D" w:rsidRPr="00146D4D" w:rsidRDefault="00146D4D" w:rsidP="00091B45">
      <w:pPr>
        <w:pStyle w:val="Kop2"/>
      </w:pPr>
      <w:bookmarkStart w:id="129" w:name="_Toc118196764"/>
      <w:r w:rsidRPr="00146D4D">
        <w:t>Aanvullende Eisen</w:t>
      </w:r>
      <w:bookmarkEnd w:id="75"/>
      <w:bookmarkEnd w:id="129"/>
    </w:p>
    <w:p w14:paraId="1567E0F2" w14:textId="77777777" w:rsidR="00146D4D" w:rsidRPr="00146D4D" w:rsidRDefault="00146D4D" w:rsidP="006328C7">
      <w:pPr>
        <w:pStyle w:val="Kop3"/>
      </w:pPr>
      <w:bookmarkStart w:id="130" w:name="_Toc356308828"/>
      <w:bookmarkStart w:id="131" w:name="_Toc356914660"/>
      <w:bookmarkStart w:id="132" w:name="_Toc357774488"/>
      <w:bookmarkStart w:id="133" w:name="_Toc358288034"/>
      <w:bookmarkStart w:id="134" w:name="_Toc372638362"/>
      <w:bookmarkStart w:id="135" w:name="_Toc378331791"/>
      <w:bookmarkStart w:id="136" w:name="_Toc380500422"/>
      <w:bookmarkStart w:id="137" w:name="_Toc399853649"/>
      <w:bookmarkStart w:id="138" w:name="_Toc400009034"/>
      <w:bookmarkStart w:id="139" w:name="_Toc400444576"/>
      <w:bookmarkStart w:id="140" w:name="_Toc118196765"/>
      <w:r w:rsidRPr="00146D4D">
        <w:t>Aanvullende Productiecontrole:</w:t>
      </w:r>
      <w:bookmarkEnd w:id="130"/>
      <w:bookmarkEnd w:id="131"/>
      <w:bookmarkEnd w:id="132"/>
      <w:bookmarkEnd w:id="133"/>
      <w:bookmarkEnd w:id="134"/>
      <w:bookmarkEnd w:id="135"/>
      <w:bookmarkEnd w:id="136"/>
      <w:bookmarkEnd w:id="137"/>
      <w:bookmarkEnd w:id="138"/>
      <w:bookmarkEnd w:id="139"/>
      <w:bookmarkEnd w:id="140"/>
    </w:p>
    <w:p w14:paraId="4D2D6267" w14:textId="77777777" w:rsidR="00146D4D" w:rsidRPr="00146D4D" w:rsidRDefault="00091B45" w:rsidP="00091B45">
      <w:pPr>
        <w:pStyle w:val="Opsommingstreepje"/>
      </w:pPr>
      <w:r>
        <w:t>G</w:t>
      </w:r>
      <w:r w:rsidR="00146D4D" w:rsidRPr="00146D4D">
        <w:t xml:space="preserve">egevens van de interne productiecontrole dienen op aanvraag beschikbaar te worden gesteld. </w:t>
      </w:r>
    </w:p>
    <w:p w14:paraId="6124F5FD" w14:textId="06DE17D1" w:rsidR="00146D4D" w:rsidRPr="00146D4D" w:rsidRDefault="00146D4D" w:rsidP="00091B45">
      <w:pPr>
        <w:pStyle w:val="Opsommingstreepje"/>
      </w:pPr>
      <w:r w:rsidRPr="00146D4D">
        <w:t xml:space="preserve">De </w:t>
      </w:r>
      <w:r w:rsidR="00AB164C">
        <w:t>Opdrachtgever</w:t>
      </w:r>
      <w:r w:rsidRPr="00146D4D">
        <w:t xml:space="preserve"> houdt zich het recht voor om zelf of een instelling namens hem, kwaliteitscontroles uit te (laten) voeren, het productieproces en de productiecapaciteit te beoordelen, alsmede de kwaliteit van het eindproduct vast te stellen.</w:t>
      </w:r>
    </w:p>
    <w:p w14:paraId="61FDCC51" w14:textId="7C554858" w:rsidR="00146D4D" w:rsidRPr="00146D4D" w:rsidRDefault="00146D4D" w:rsidP="00091B45">
      <w:pPr>
        <w:pStyle w:val="Opsommingstreepje"/>
      </w:pPr>
      <w:r w:rsidRPr="00146D4D">
        <w:t xml:space="preserve">De </w:t>
      </w:r>
      <w:r w:rsidR="00223381">
        <w:t>Opdrachtnemer</w:t>
      </w:r>
      <w:r w:rsidRPr="00146D4D">
        <w:t xml:space="preserve"> biedt de eerste serie van de producten minimaal 1 week voor levering aan voor kwaliteitscontrole door de </w:t>
      </w:r>
      <w:r w:rsidR="00AB164C">
        <w:t>Opdrachtgever</w:t>
      </w:r>
      <w:r w:rsidRPr="00146D4D">
        <w:t>.</w:t>
      </w:r>
    </w:p>
    <w:p w14:paraId="60941E5C" w14:textId="0C0DA77F" w:rsidR="00146D4D" w:rsidRPr="00146D4D" w:rsidRDefault="00146D4D" w:rsidP="00091B45">
      <w:pPr>
        <w:pStyle w:val="Opsommingstreepje"/>
      </w:pPr>
      <w:r w:rsidRPr="00146D4D">
        <w:t xml:space="preserve">Als uit de keuring van de </w:t>
      </w:r>
      <w:r w:rsidR="00AB164C">
        <w:t>Opdrachtgever</w:t>
      </w:r>
      <w:r w:rsidRPr="00146D4D">
        <w:t xml:space="preserve"> tijdens de productie blijkt dat de te leveren materialen niet voldoet aan de eisen, mogen geen materialen worden geleverd totdat is aangetoond dat de te leveren materialen wel aan de eisen voldoen.</w:t>
      </w:r>
    </w:p>
    <w:p w14:paraId="2D5D8E95" w14:textId="24783A49" w:rsidR="00146D4D" w:rsidRPr="00146D4D" w:rsidRDefault="00146D4D" w:rsidP="00091B45">
      <w:pPr>
        <w:pStyle w:val="Opsommingstreepje"/>
      </w:pPr>
      <w:r w:rsidRPr="00146D4D">
        <w:t xml:space="preserve">De </w:t>
      </w:r>
      <w:r w:rsidR="00223381">
        <w:t>Opdrachtnemer</w:t>
      </w:r>
      <w:r w:rsidRPr="00146D4D">
        <w:t xml:space="preserve"> verleent toegang, faciliteert en stelt kosteloos hulpmiddelen en eventueel personeel beschikbaar.</w:t>
      </w:r>
    </w:p>
    <w:p w14:paraId="7933B7D4" w14:textId="77777777" w:rsidR="00146D4D" w:rsidRPr="00146D4D" w:rsidRDefault="00146D4D" w:rsidP="00091B45">
      <w:pPr>
        <w:pStyle w:val="Kop3"/>
      </w:pPr>
      <w:bookmarkStart w:id="141" w:name="_Toc356308829"/>
      <w:bookmarkStart w:id="142" w:name="_Toc356914661"/>
      <w:bookmarkStart w:id="143" w:name="_Toc357774489"/>
      <w:bookmarkStart w:id="144" w:name="_Toc358288035"/>
      <w:bookmarkStart w:id="145" w:name="_Toc372638363"/>
      <w:bookmarkStart w:id="146" w:name="_Toc378331792"/>
      <w:bookmarkStart w:id="147" w:name="_Toc380500423"/>
      <w:bookmarkStart w:id="148" w:name="_Toc399853650"/>
      <w:bookmarkStart w:id="149" w:name="_Toc400009035"/>
      <w:bookmarkStart w:id="150" w:name="_Toc400444577"/>
      <w:bookmarkStart w:id="151" w:name="_Toc118196766"/>
      <w:r w:rsidRPr="00146D4D">
        <w:t>Algemeen afnamecontrole</w:t>
      </w:r>
      <w:bookmarkEnd w:id="141"/>
      <w:bookmarkEnd w:id="142"/>
      <w:bookmarkEnd w:id="143"/>
      <w:bookmarkEnd w:id="144"/>
      <w:bookmarkEnd w:id="145"/>
      <w:bookmarkEnd w:id="146"/>
      <w:bookmarkEnd w:id="147"/>
      <w:bookmarkEnd w:id="148"/>
      <w:bookmarkEnd w:id="149"/>
      <w:bookmarkEnd w:id="150"/>
      <w:bookmarkEnd w:id="151"/>
    </w:p>
    <w:p w14:paraId="502027B7" w14:textId="252F0FE4" w:rsidR="00146D4D" w:rsidRPr="00146D4D" w:rsidRDefault="00146D4D" w:rsidP="00091B45">
      <w:pPr>
        <w:pStyle w:val="Opsommingstreepje"/>
      </w:pPr>
      <w:r w:rsidRPr="00146D4D">
        <w:t xml:space="preserve">In geval van afkeuring kan zowel de </w:t>
      </w:r>
      <w:r w:rsidR="00AB164C">
        <w:t>Opdrachtgever</w:t>
      </w:r>
      <w:r w:rsidRPr="00146D4D">
        <w:t xml:space="preserve"> als de </w:t>
      </w:r>
      <w:r w:rsidR="00223381">
        <w:t>Opdrachtnemer</w:t>
      </w:r>
      <w:r w:rsidRPr="00146D4D">
        <w:t xml:space="preserve"> vorderen, dat een in onderlinge overeenstemming getrokken monster tot na de beslechting van het uit die afkeuring mogelijk voortvloeiend geschil wordt bewaard. Deze monsters worden door beide gewaarmerkt. De bewaking geschiedt op een in onderlinge overeenstemming te bepalen plaats. </w:t>
      </w:r>
    </w:p>
    <w:p w14:paraId="7CA0804D" w14:textId="12C81B9D" w:rsidR="00146D4D" w:rsidRPr="00146D4D" w:rsidRDefault="00146D4D" w:rsidP="00091B45">
      <w:pPr>
        <w:pStyle w:val="Opsommingstreepje"/>
      </w:pPr>
      <w:r w:rsidRPr="00146D4D">
        <w:t xml:space="preserve">Indien de herkeuring wederom tot afkeuring leidt zijn de keuringskosten voor rekening van de </w:t>
      </w:r>
      <w:r w:rsidR="00223381">
        <w:t>Opdrachtnemer</w:t>
      </w:r>
      <w:r w:rsidRPr="00146D4D">
        <w:t>.</w:t>
      </w:r>
    </w:p>
    <w:p w14:paraId="34670E99" w14:textId="6EB8B641" w:rsidR="00146D4D" w:rsidRPr="00146D4D" w:rsidRDefault="00146D4D" w:rsidP="00091B45">
      <w:pPr>
        <w:pStyle w:val="Opsommingstreepje"/>
      </w:pPr>
      <w:r w:rsidRPr="00146D4D">
        <w:t xml:space="preserve">Afgekeurde niet verwerkte materialen moeten door de </w:t>
      </w:r>
      <w:r w:rsidR="00223381">
        <w:t>Opdrachtnemer</w:t>
      </w:r>
      <w:r w:rsidRPr="00146D4D">
        <w:t xml:space="preserve"> binnen twee werkdagen worden verwijderd, indien niet aan deze termijn wordt voldaan zal de Materiaaldienst op kosten van de </w:t>
      </w:r>
      <w:r w:rsidR="00223381">
        <w:t>Opdrachtnemer</w:t>
      </w:r>
      <w:r w:rsidRPr="00146D4D">
        <w:t xml:space="preserve"> de materialen afvoeren.</w:t>
      </w:r>
    </w:p>
    <w:p w14:paraId="70A7CA89" w14:textId="034A94A7" w:rsidR="00146D4D" w:rsidRPr="00146D4D" w:rsidRDefault="00146D4D" w:rsidP="00091B45">
      <w:pPr>
        <w:pStyle w:val="Opsommingstreepje"/>
      </w:pPr>
      <w:r w:rsidRPr="00146D4D">
        <w:t xml:space="preserve">Afgekeurde verwerkte materialen worden op kosten en in overleg met de </w:t>
      </w:r>
      <w:r w:rsidR="00223381">
        <w:t>Opdrachtnemer</w:t>
      </w:r>
      <w:r w:rsidRPr="00146D4D">
        <w:t xml:space="preserve"> verwijderd, indien niet aan deze termijn wordt voldaan zal de Materiaaldienst op kosten van </w:t>
      </w:r>
      <w:r w:rsidRPr="00146D4D">
        <w:lastRenderedPageBreak/>
        <w:t xml:space="preserve">de </w:t>
      </w:r>
      <w:r w:rsidR="00223381">
        <w:t>Opdrachtnemer</w:t>
      </w:r>
      <w:r w:rsidRPr="00146D4D">
        <w:t xml:space="preserve"> de materialen opnemen en afvoeren. Het opnieuw aanbrengen van deze materialen zal op kosten en in overleg van de </w:t>
      </w:r>
      <w:r w:rsidR="00223381">
        <w:t>Opdrachtnemer</w:t>
      </w:r>
      <w:r w:rsidRPr="00146D4D">
        <w:t xml:space="preserve"> plaatsvinden.</w:t>
      </w:r>
    </w:p>
    <w:p w14:paraId="7011EA7E" w14:textId="2074B74B" w:rsidR="005D369B" w:rsidRDefault="00146D4D" w:rsidP="00091B45">
      <w:pPr>
        <w:pStyle w:val="Opsommingstreepje"/>
      </w:pPr>
      <w:r w:rsidRPr="00146D4D">
        <w:t xml:space="preserve">Indien de aangeboden partij door selectie verbetert, zijn deze kosten voor de </w:t>
      </w:r>
      <w:r w:rsidR="00223381">
        <w:t>Opdrachtnemer</w:t>
      </w:r>
      <w:r w:rsidRPr="00146D4D">
        <w:t>.</w:t>
      </w:r>
      <w:r w:rsidRPr="00146D4D">
        <w:tab/>
      </w:r>
      <w:r w:rsidR="005D369B">
        <w:br w:type="page"/>
      </w:r>
    </w:p>
    <w:p w14:paraId="7A5DE65F" w14:textId="77777777" w:rsidR="00146D4D" w:rsidRPr="00146D4D" w:rsidRDefault="00146D4D" w:rsidP="00091B45">
      <w:pPr>
        <w:pStyle w:val="Kop2"/>
      </w:pPr>
      <w:bookmarkStart w:id="152" w:name="_Toc400444578"/>
      <w:bookmarkStart w:id="153" w:name="_Toc118196767"/>
      <w:r w:rsidRPr="00146D4D">
        <w:lastRenderedPageBreak/>
        <w:t>Aanvullende criteria</w:t>
      </w:r>
      <w:bookmarkEnd w:id="152"/>
      <w:bookmarkEnd w:id="153"/>
    </w:p>
    <w:p w14:paraId="7F5BBB6D" w14:textId="77777777" w:rsidR="00146D4D" w:rsidRPr="00146D4D" w:rsidRDefault="00146D4D" w:rsidP="00091B45">
      <w:pPr>
        <w:pStyle w:val="Kop3"/>
      </w:pPr>
      <w:bookmarkStart w:id="154" w:name="_Toc356308831"/>
      <w:bookmarkStart w:id="155" w:name="_Toc356914663"/>
      <w:bookmarkStart w:id="156" w:name="_Toc357774491"/>
      <w:bookmarkStart w:id="157" w:name="_Toc358288037"/>
      <w:bookmarkStart w:id="158" w:name="_Toc372638365"/>
      <w:bookmarkStart w:id="159" w:name="_Toc378331794"/>
      <w:bookmarkStart w:id="160" w:name="_Toc380500425"/>
      <w:bookmarkStart w:id="161" w:name="_Toc399853652"/>
      <w:bookmarkStart w:id="162" w:name="_Toc400009037"/>
      <w:bookmarkStart w:id="163" w:name="_Toc400444579"/>
      <w:bookmarkStart w:id="164" w:name="_Toc118196768"/>
      <w:r w:rsidRPr="00146D4D">
        <w:t>Algemeen</w:t>
      </w:r>
      <w:bookmarkEnd w:id="154"/>
      <w:bookmarkEnd w:id="155"/>
      <w:bookmarkEnd w:id="156"/>
      <w:bookmarkEnd w:id="157"/>
      <w:bookmarkEnd w:id="158"/>
      <w:bookmarkEnd w:id="159"/>
      <w:bookmarkEnd w:id="160"/>
      <w:bookmarkEnd w:id="161"/>
      <w:bookmarkEnd w:id="162"/>
      <w:bookmarkEnd w:id="163"/>
      <w:bookmarkEnd w:id="164"/>
    </w:p>
    <w:p w14:paraId="7D323A9B" w14:textId="77777777" w:rsidR="00146D4D" w:rsidRPr="00146D4D" w:rsidRDefault="00146D4D" w:rsidP="00091B45">
      <w:pPr>
        <w:pStyle w:val="Opsommingstreepje"/>
      </w:pPr>
      <w:r w:rsidRPr="00146D4D">
        <w:t>Afgekeurde deelleveringen dienen binnen 1 week na afkeuring opnieuw met goedgekeurde materialen te worden geleverd.</w:t>
      </w:r>
    </w:p>
    <w:p w14:paraId="0AFF4FD0" w14:textId="77777777" w:rsidR="00146D4D" w:rsidRPr="00146D4D" w:rsidRDefault="00146D4D" w:rsidP="00091B45">
      <w:pPr>
        <w:pStyle w:val="Opsommingstreepje"/>
      </w:pPr>
      <w:r w:rsidRPr="00146D4D">
        <w:t xml:space="preserve">Twee achtereenvolgende afkeuringen van aangeboden achtereenvolgende deelleveringen, kan leiden tot ontbinding van de Raamovereenkomst. </w:t>
      </w:r>
    </w:p>
    <w:sectPr w:rsidR="00146D4D" w:rsidRPr="00146D4D" w:rsidSect="008F7C3D">
      <w:footerReference w:type="default" r:id="rId14"/>
      <w:pgSz w:w="11906" w:h="16838" w:code="9"/>
      <w:pgMar w:top="2665" w:right="1644" w:bottom="1531" w:left="175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15BF35" w14:textId="77777777" w:rsidR="00BD44F5" w:rsidRDefault="00BD44F5">
      <w:pPr>
        <w:spacing w:line="240" w:lineRule="auto"/>
      </w:pPr>
      <w:r>
        <w:separator/>
      </w:r>
    </w:p>
  </w:endnote>
  <w:endnote w:type="continuationSeparator" w:id="0">
    <w:p w14:paraId="57C2DAD8" w14:textId="77777777" w:rsidR="00BD44F5" w:rsidRDefault="00BD44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IDFont+F4">
    <w:altName w:val="Malgun Gothic Semilight"/>
    <w:panose1 w:val="00000000000000000000"/>
    <w:charset w:val="88"/>
    <w:family w:val="auto"/>
    <w:notTrueType/>
    <w:pitch w:val="default"/>
    <w:sig w:usb0="00000001" w:usb1="08080000" w:usb2="00000010" w:usb3="00000000" w:csb0="00100000" w:csb1="00000000"/>
  </w:font>
  <w:font w:name="Frutiger-Bold">
    <w:panose1 w:val="00000000000000000000"/>
    <w:charset w:val="00"/>
    <w:family w:val="swiss"/>
    <w:notTrueType/>
    <w:pitch w:val="default"/>
    <w:sig w:usb0="00000003" w:usb1="00000000" w:usb2="00000000" w:usb3="00000000" w:csb0="00000001" w:csb1="00000000"/>
  </w:font>
  <w:font w:name="Frutiger-Roman">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1BACA5" w14:textId="77777777" w:rsidR="00BD44F5" w:rsidRDefault="00BD44F5" w:rsidP="008F7C3D"/>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47993277"/>
      <w:docPartObj>
        <w:docPartGallery w:val="Page Numbers (Bottom of Page)"/>
        <w:docPartUnique/>
      </w:docPartObj>
    </w:sdtPr>
    <w:sdtEndPr/>
    <w:sdtContent>
      <w:p w14:paraId="7A5EA61F" w14:textId="251DEA29" w:rsidR="00BD44F5" w:rsidRDefault="00BD44F5" w:rsidP="008F7C3D">
        <w:pPr>
          <w:jc w:val="right"/>
        </w:pPr>
        <w:r>
          <w:fldChar w:fldCharType="begin"/>
        </w:r>
        <w:r>
          <w:instrText>PAGE   \* MERGEFORMAT</w:instrText>
        </w:r>
        <w:r>
          <w:fldChar w:fldCharType="separate"/>
        </w:r>
        <w:r w:rsidR="00997944">
          <w:rPr>
            <w:noProof/>
          </w:rPr>
          <w:t>14</w:t>
        </w:r>
        <w:r>
          <w:rPr>
            <w:noProof/>
          </w:rPr>
          <w:fldChar w:fldCharType="end"/>
        </w:r>
      </w:p>
    </w:sdtContent>
  </w:sdt>
  <w:p w14:paraId="1C17ED19" w14:textId="77777777" w:rsidR="00BD44F5" w:rsidRDefault="00BD44F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8BFD38" w14:textId="77777777" w:rsidR="00BD44F5" w:rsidRDefault="00BD44F5">
      <w:pPr>
        <w:spacing w:line="240" w:lineRule="auto"/>
      </w:pPr>
      <w:r>
        <w:separator/>
      </w:r>
    </w:p>
  </w:footnote>
  <w:footnote w:type="continuationSeparator" w:id="0">
    <w:p w14:paraId="4046FE7E" w14:textId="77777777" w:rsidR="00BD44F5" w:rsidRDefault="00BD44F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E4466C" w14:textId="77777777" w:rsidR="00BD44F5" w:rsidRDefault="00BD44F5" w:rsidP="008F7C3D"/>
  <w:p w14:paraId="7C6E5581" w14:textId="77777777" w:rsidR="00BD44F5" w:rsidRDefault="00BD44F5" w:rsidP="008F7C3D"/>
  <w:p w14:paraId="2FD31F83" w14:textId="77777777" w:rsidR="00BD44F5" w:rsidRDefault="00BD44F5" w:rsidP="008F7C3D"/>
  <w:tbl>
    <w:tblPr>
      <w:tblStyle w:val="Tabelraster"/>
      <w:tblpPr w:vertAnchor="page" w:horzAnchor="page" w:tblpX="710" w:tblpY="455"/>
      <w:tblW w:w="9554" w:type="dxa"/>
      <w:tblBorders>
        <w:top w:val="nil"/>
        <w:left w:val="nil"/>
        <w:bottom w:val="nil"/>
        <w:right w:val="nil"/>
        <w:insideH w:val="nil"/>
        <w:insideV w:val="nil"/>
      </w:tblBorders>
      <w:tblLook w:val="04A0" w:firstRow="1" w:lastRow="0" w:firstColumn="1" w:lastColumn="0" w:noHBand="0" w:noVBand="1"/>
    </w:tblPr>
    <w:tblGrid>
      <w:gridCol w:w="7513"/>
      <w:gridCol w:w="2041"/>
    </w:tblGrid>
    <w:tr w:rsidR="00BD44F5" w14:paraId="1F6018AF" w14:textId="77777777" w:rsidTr="008F7C3D">
      <w:trPr>
        <w:trHeight w:hRule="exact" w:val="113"/>
      </w:trPr>
      <w:tc>
        <w:tcPr>
          <w:tcW w:w="7513" w:type="dxa"/>
          <w:vMerge w:val="restart"/>
          <w:tcMar>
            <w:left w:w="0" w:type="dxa"/>
            <w:right w:w="0" w:type="dxa"/>
          </w:tcMar>
        </w:tcPr>
        <w:p w14:paraId="516CC2EC" w14:textId="77777777" w:rsidR="00BD44F5" w:rsidRPr="00621B52" w:rsidRDefault="00BD44F5" w:rsidP="008F7C3D">
          <w:r>
            <w:rPr>
              <w:noProof/>
            </w:rPr>
            <w:drawing>
              <wp:anchor distT="0" distB="0" distL="114300" distR="114300" simplePos="0" relativeHeight="251654656" behindDoc="1" locked="0" layoutInCell="1" allowOverlap="1" wp14:anchorId="1C252779" wp14:editId="586811F7">
                <wp:simplePos x="0" y="0"/>
                <wp:positionH relativeFrom="page">
                  <wp:align>left</wp:align>
                </wp:positionH>
                <wp:positionV relativeFrom="page">
                  <wp:align>top</wp:align>
                </wp:positionV>
                <wp:extent cx="2012400" cy="1515600"/>
                <wp:effectExtent l="0" t="0" r="6985" b="8890"/>
                <wp:wrapTight wrapText="bothSides">
                  <wp:wrapPolygon edited="0">
                    <wp:start x="0" y="0"/>
                    <wp:lineTo x="0" y="21455"/>
                    <wp:lineTo x="21470" y="21455"/>
                    <wp:lineTo x="21470" y="0"/>
                    <wp:lineTo x="0" y="0"/>
                  </wp:wrapPolygon>
                </wp:wrapTight>
                <wp:docPr id="7"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ASD_4.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12400" cy="1515600"/>
                        </a:xfrm>
                        <a:prstGeom prst="rect">
                          <a:avLst/>
                        </a:prstGeom>
                      </pic:spPr>
                    </pic:pic>
                  </a:graphicData>
                </a:graphic>
              </wp:anchor>
            </w:drawing>
          </w:r>
        </w:p>
      </w:tc>
      <w:tc>
        <w:tcPr>
          <w:tcW w:w="2041" w:type="dxa"/>
          <w:tcMar>
            <w:left w:w="0" w:type="dxa"/>
            <w:right w:w="0" w:type="dxa"/>
          </w:tcMar>
        </w:tcPr>
        <w:p w14:paraId="547ECBDF" w14:textId="77777777" w:rsidR="00BD44F5" w:rsidRPr="00621B52" w:rsidRDefault="00BD44F5" w:rsidP="008F7C3D"/>
      </w:tc>
    </w:tr>
    <w:tr w:rsidR="00BD44F5" w14:paraId="034C45E5" w14:textId="77777777" w:rsidTr="008F7C3D">
      <w:trPr>
        <w:trHeight w:hRule="exact" w:val="2517"/>
      </w:trPr>
      <w:tc>
        <w:tcPr>
          <w:tcW w:w="7513" w:type="dxa"/>
          <w:vMerge/>
          <w:tcMar>
            <w:left w:w="0" w:type="dxa"/>
            <w:right w:w="0" w:type="dxa"/>
          </w:tcMar>
        </w:tcPr>
        <w:p w14:paraId="449FAFEA" w14:textId="77777777" w:rsidR="00BD44F5" w:rsidRPr="00621B52" w:rsidRDefault="00BD44F5" w:rsidP="008F7C3D"/>
      </w:tc>
      <w:tc>
        <w:tcPr>
          <w:tcW w:w="2041" w:type="dxa"/>
          <w:tcMar>
            <w:left w:w="0" w:type="dxa"/>
            <w:right w:w="0" w:type="dxa"/>
          </w:tcMar>
        </w:tcPr>
        <w:p w14:paraId="3D2C82A5" w14:textId="77777777" w:rsidR="00BD44F5" w:rsidRDefault="00BD44F5" w:rsidP="008F7C3D">
          <w:pPr>
            <w:pStyle w:val="AdresRetouradresNaamgemeenteDatumKenmerkPaginaAfzenderentitelVersieendatum"/>
          </w:pPr>
          <w:r>
            <w:t>Versie 0.1</w:t>
          </w:r>
        </w:p>
        <w:p w14:paraId="6F9CB739" w14:textId="77777777" w:rsidR="00BD44F5" w:rsidRDefault="00BD44F5" w:rsidP="008F7C3D">
          <w:pPr>
            <w:pStyle w:val="AdresRetouradresNaamgemeenteDatumKenmerkPaginaAfzenderentitelVersieendatum"/>
          </w:pPr>
          <w:r>
            <w:t>8 maart 2022</w:t>
          </w:r>
        </w:p>
        <w:p w14:paraId="6A2E0A41" w14:textId="77777777" w:rsidR="00BD44F5" w:rsidRDefault="00BD44F5" w:rsidP="008F7C3D">
          <w:pPr>
            <w:pStyle w:val="AdresRetouradresNaamgemeenteDatumKenmerkPaginaAfzenderentitelVersieendatum"/>
          </w:pPr>
        </w:p>
      </w:tc>
    </w:tr>
  </w:tbl>
  <w:p w14:paraId="20221359" w14:textId="77777777" w:rsidR="00BD44F5" w:rsidRDefault="00BD44F5" w:rsidP="008F7C3D"/>
  <w:p w14:paraId="564CF6CE" w14:textId="77777777" w:rsidR="00BD44F5" w:rsidRDefault="00BD44F5" w:rsidP="008F7C3D"/>
  <w:p w14:paraId="61A51387" w14:textId="77777777" w:rsidR="00BD44F5" w:rsidRPr="0082056B" w:rsidRDefault="00BD44F5" w:rsidP="008F7C3D"/>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raster"/>
      <w:tblpPr w:leftFromText="142" w:rightFromText="142" w:vertAnchor="page" w:tblpY="625"/>
      <w:tblOverlap w:val="never"/>
      <w:tblW w:w="0" w:type="auto"/>
      <w:tblBorders>
        <w:top w:val="nil"/>
        <w:left w:val="nil"/>
        <w:bottom w:val="nil"/>
        <w:right w:val="nil"/>
        <w:insideH w:val="nil"/>
        <w:insideV w:val="nil"/>
      </w:tblBorders>
      <w:tblLayout w:type="fixed"/>
      <w:tblCellMar>
        <w:left w:w="0" w:type="dxa"/>
        <w:right w:w="0" w:type="dxa"/>
      </w:tblCellMar>
      <w:tblLook w:val="04A0" w:firstRow="1" w:lastRow="0" w:firstColumn="1" w:lastColumn="0" w:noHBand="0" w:noVBand="1"/>
    </w:tblPr>
    <w:tblGrid>
      <w:gridCol w:w="6464"/>
      <w:gridCol w:w="2041"/>
    </w:tblGrid>
    <w:tr w:rsidR="00BD44F5" w14:paraId="19973743" w14:textId="77777777" w:rsidTr="008F7C3D">
      <w:tc>
        <w:tcPr>
          <w:tcW w:w="6464" w:type="dxa"/>
        </w:tcPr>
        <w:p w14:paraId="16B6B44D" w14:textId="77777777" w:rsidR="00BD44F5" w:rsidRPr="00C3115B" w:rsidRDefault="00BD44F5" w:rsidP="008F7C3D">
          <w:pPr>
            <w:pStyle w:val="AdresRetouradresNaamgemeenteDatumKenmerkPaginaAfzenderentitelVersieendatum"/>
            <w:rPr>
              <w:noProof/>
            </w:rPr>
          </w:pPr>
          <w:r w:rsidRPr="00C3115B">
            <w:rPr>
              <w:noProof/>
            </w:rPr>
            <w:t>Gemeente Amsterdam</w:t>
          </w:r>
        </w:p>
        <w:p w14:paraId="7A2FAC76" w14:textId="5C492DDE" w:rsidR="00BD44F5" w:rsidRPr="00C3115B" w:rsidRDefault="00BD44F5" w:rsidP="008F7C3D">
          <w:pPr>
            <w:pStyle w:val="AdresRetouradresNaamgemeenteDatumKenmerkPaginaAfzenderentitelVersieendatum"/>
          </w:pPr>
          <w:r w:rsidRPr="00C3115B">
            <w:t>Stadswerken – Infra en Civiel</w:t>
          </w:r>
        </w:p>
        <w:p w14:paraId="11F81771" w14:textId="77777777" w:rsidR="00BD44F5" w:rsidRPr="00C3115B" w:rsidRDefault="00BD44F5" w:rsidP="008F7C3D">
          <w:pPr>
            <w:pStyle w:val="AdresRetouradresNaamgemeenteDatumKenmerkPaginaAfzenderentitelVersieendatum"/>
          </w:pPr>
        </w:p>
        <w:p w14:paraId="75A8052B" w14:textId="228158F6" w:rsidR="00BD44F5" w:rsidRPr="00C3115B" w:rsidRDefault="00BD44F5" w:rsidP="008F7C3D">
          <w:pPr>
            <w:pStyle w:val="AdresRetouradresNaamgemeenteDatumKenmerkPaginaAfzenderentitelVersieendatum"/>
          </w:pPr>
          <w:r w:rsidRPr="00C3115B">
            <w:t>Bestek AI 2022-</w:t>
          </w:r>
          <w:r w:rsidR="00C3115B">
            <w:t>0211</w:t>
          </w:r>
        </w:p>
        <w:p w14:paraId="49DB2886" w14:textId="77777777" w:rsidR="00BD44F5" w:rsidRPr="00C3115B" w:rsidRDefault="00BD44F5" w:rsidP="006328C7">
          <w:pPr>
            <w:pStyle w:val="AdresRetouradresNaamgemeenteDatumKenmerkPaginaAfzenderentitelVersieendatum"/>
          </w:pPr>
          <w:r w:rsidRPr="00C3115B">
            <w:t>Programma van Eisen</w:t>
          </w:r>
        </w:p>
        <w:p w14:paraId="77AE77B7" w14:textId="068295F7" w:rsidR="00BD44F5" w:rsidRPr="00C3115B" w:rsidRDefault="00BD44F5" w:rsidP="0027058F">
          <w:pPr>
            <w:pStyle w:val="AdresRetouradresNaamgemeenteDatumKenmerkPaginaAfzenderentitelVersieendatum"/>
          </w:pPr>
          <w:r w:rsidRPr="00C3115B">
            <w:t>Levering van Verkeersborden, Straatnaamborden en toebehoren t.b.v. gemeente Amsterdam</w:t>
          </w:r>
        </w:p>
      </w:tc>
      <w:tc>
        <w:tcPr>
          <w:tcW w:w="2041" w:type="dxa"/>
        </w:tcPr>
        <w:p w14:paraId="7B339BEA" w14:textId="77777777" w:rsidR="00BD44F5" w:rsidRPr="00C3115B" w:rsidRDefault="00BD44F5" w:rsidP="008F7C3D">
          <w:pPr>
            <w:pStyle w:val="AdresRetouradresNaamgemeenteDatumKenmerkPaginaAfzenderentitelVersieendatum"/>
          </w:pPr>
          <w:r w:rsidRPr="00C3115B">
            <w:t>Versie 1.0</w:t>
          </w:r>
        </w:p>
        <w:p w14:paraId="05F16AB4" w14:textId="3A286E3F" w:rsidR="00BD44F5" w:rsidRPr="00C3115B" w:rsidRDefault="00C3115B" w:rsidP="00C3115B">
          <w:pPr>
            <w:pStyle w:val="AdresRetouradresNaamgemeenteDatumKenmerkPaginaAfzenderentitelVersieendatum"/>
          </w:pPr>
          <w:r w:rsidRPr="00C3115B">
            <w:t>22 november 2022</w:t>
          </w:r>
        </w:p>
      </w:tc>
    </w:tr>
  </w:tbl>
  <w:p w14:paraId="592FBDD6" w14:textId="77777777" w:rsidR="00BD44F5" w:rsidRPr="005B01E5" w:rsidRDefault="00BD44F5" w:rsidP="008F7C3D"/>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506EC"/>
    <w:multiLevelType w:val="multilevel"/>
    <w:tmpl w:val="64E06B06"/>
    <w:lvl w:ilvl="0">
      <w:start w:val="1"/>
      <w:numFmt w:val="bullet"/>
      <w:pStyle w:val="Opsommingbullet"/>
      <w:lvlText w:val=""/>
      <w:lvlJc w:val="left"/>
      <w:pPr>
        <w:tabs>
          <w:tab w:val="num" w:pos="227"/>
        </w:tabs>
        <w:ind w:left="227" w:hanging="227"/>
      </w:pPr>
      <w:rPr>
        <w:rFonts w:ascii="Wingdings" w:hAnsi="Wingdings" w:hint="default"/>
        <w:b w:val="0"/>
        <w:i w:val="0"/>
        <w:color w:val="auto"/>
        <w:sz w:val="14"/>
      </w:rPr>
    </w:lvl>
    <w:lvl w:ilvl="1">
      <w:start w:val="1"/>
      <w:numFmt w:val="none"/>
      <w:lvlText w:val="-"/>
      <w:lvlJc w:val="left"/>
      <w:pPr>
        <w:tabs>
          <w:tab w:val="num" w:pos="681"/>
        </w:tabs>
        <w:ind w:left="681" w:hanging="227"/>
      </w:pPr>
      <w:rPr>
        <w:rFonts w:hint="default"/>
        <w:b w:val="0"/>
        <w:i w:val="0"/>
        <w:sz w:val="21"/>
      </w:rPr>
    </w:lvl>
    <w:lvl w:ilvl="2">
      <w:start w:val="1"/>
      <w:numFmt w:val="none"/>
      <w:lvlText w:val=""/>
      <w:lvlJc w:val="left"/>
      <w:pPr>
        <w:tabs>
          <w:tab w:val="num" w:pos="907"/>
        </w:tabs>
        <w:ind w:left="907" w:hanging="226"/>
      </w:pPr>
      <w:rPr>
        <w:rFonts w:hint="default"/>
      </w:rPr>
    </w:lvl>
    <w:lvl w:ilvl="3">
      <w:start w:val="1"/>
      <w:numFmt w:val="none"/>
      <w:lvlText w:val=""/>
      <w:lvlJc w:val="left"/>
      <w:pPr>
        <w:tabs>
          <w:tab w:val="num" w:pos="1134"/>
        </w:tabs>
        <w:ind w:left="1134" w:hanging="227"/>
      </w:pPr>
      <w:rPr>
        <w:rFonts w:hint="default"/>
      </w:rPr>
    </w:lvl>
    <w:lvl w:ilvl="4">
      <w:start w:val="1"/>
      <w:numFmt w:val="none"/>
      <w:lvlText w:val=""/>
      <w:lvlJc w:val="left"/>
      <w:pPr>
        <w:tabs>
          <w:tab w:val="num" w:pos="1361"/>
        </w:tabs>
        <w:ind w:left="1361" w:hanging="227"/>
      </w:pPr>
      <w:rPr>
        <w:rFonts w:hint="default"/>
      </w:rPr>
    </w:lvl>
    <w:lvl w:ilvl="5">
      <w:start w:val="1"/>
      <w:numFmt w:val="none"/>
      <w:lvlText w:val=""/>
      <w:lvlJc w:val="left"/>
      <w:pPr>
        <w:tabs>
          <w:tab w:val="num" w:pos="1588"/>
        </w:tabs>
        <w:ind w:left="1588" w:hanging="227"/>
      </w:pPr>
      <w:rPr>
        <w:rFonts w:hint="default"/>
      </w:rPr>
    </w:lvl>
    <w:lvl w:ilvl="6">
      <w:start w:val="1"/>
      <w:numFmt w:val="none"/>
      <w:lvlText w:val=""/>
      <w:lvlJc w:val="left"/>
      <w:pPr>
        <w:tabs>
          <w:tab w:val="num" w:pos="1815"/>
        </w:tabs>
        <w:ind w:left="1815" w:hanging="227"/>
      </w:pPr>
      <w:rPr>
        <w:rFonts w:hint="default"/>
      </w:rPr>
    </w:lvl>
    <w:lvl w:ilvl="7">
      <w:start w:val="1"/>
      <w:numFmt w:val="none"/>
      <w:lvlText w:val=""/>
      <w:lvlJc w:val="left"/>
      <w:pPr>
        <w:tabs>
          <w:tab w:val="num" w:pos="2041"/>
        </w:tabs>
        <w:ind w:left="2041" w:hanging="226"/>
      </w:pPr>
      <w:rPr>
        <w:rFonts w:hint="default"/>
      </w:rPr>
    </w:lvl>
    <w:lvl w:ilvl="8">
      <w:start w:val="1"/>
      <w:numFmt w:val="none"/>
      <w:lvlText w:val=""/>
      <w:lvlJc w:val="left"/>
      <w:pPr>
        <w:tabs>
          <w:tab w:val="num" w:pos="2268"/>
        </w:tabs>
        <w:ind w:left="2268" w:hanging="227"/>
      </w:pPr>
      <w:rPr>
        <w:rFonts w:hint="default"/>
      </w:rPr>
    </w:lvl>
  </w:abstractNum>
  <w:abstractNum w:abstractNumId="1" w15:restartNumberingAfterBreak="0">
    <w:nsid w:val="26640C5D"/>
    <w:multiLevelType w:val="multilevel"/>
    <w:tmpl w:val="FBA22A32"/>
    <w:lvl w:ilvl="0">
      <w:start w:val="1"/>
      <w:numFmt w:val="decimal"/>
      <w:lvlText w:val="%1"/>
      <w:lvlJc w:val="left"/>
      <w:pPr>
        <w:ind w:left="444" w:hanging="444"/>
      </w:pPr>
      <w:rPr>
        <w:rFonts w:hint="default"/>
      </w:rPr>
    </w:lvl>
    <w:lvl w:ilvl="1">
      <w:start w:val="4"/>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3E1A3A93"/>
    <w:multiLevelType w:val="hybridMultilevel"/>
    <w:tmpl w:val="D820BE1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4A7701C4"/>
    <w:multiLevelType w:val="multilevel"/>
    <w:tmpl w:val="64267802"/>
    <w:lvl w:ilvl="0">
      <w:numFmt w:val="bullet"/>
      <w:pStyle w:val="Opsommingstreepje"/>
      <w:lvlText w:val="-"/>
      <w:lvlJc w:val="left"/>
      <w:pPr>
        <w:ind w:left="360" w:hanging="360"/>
      </w:pPr>
      <w:rPr>
        <w:rFonts w:ascii="Arial" w:eastAsia="Times New Roman" w:hAnsi="Arial"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4" w15:restartNumberingAfterBreak="0">
    <w:nsid w:val="6E557915"/>
    <w:multiLevelType w:val="hybridMultilevel"/>
    <w:tmpl w:val="32CC0740"/>
    <w:lvl w:ilvl="0" w:tplc="E062BE90">
      <w:start w:val="1"/>
      <w:numFmt w:val="decimal"/>
      <w:pStyle w:val="Tussenkopjemetcijfer"/>
      <w:lvlText w:val="%1"/>
      <w:lvlJc w:val="left"/>
      <w:pPr>
        <w:tabs>
          <w:tab w:val="num" w:pos="227"/>
        </w:tabs>
        <w:ind w:left="227" w:hanging="227"/>
      </w:pPr>
      <w:rPr>
        <w:rFonts w:hint="default"/>
        <w:b/>
        <w:i w:val="0"/>
        <w:sz w:val="21"/>
      </w:rPr>
    </w:lvl>
    <w:lvl w:ilvl="1" w:tplc="4EBCFB70" w:tentative="1">
      <w:start w:val="1"/>
      <w:numFmt w:val="lowerLetter"/>
      <w:lvlText w:val="%2."/>
      <w:lvlJc w:val="left"/>
      <w:pPr>
        <w:tabs>
          <w:tab w:val="num" w:pos="1440"/>
        </w:tabs>
        <w:ind w:left="1440" w:hanging="360"/>
      </w:pPr>
    </w:lvl>
    <w:lvl w:ilvl="2" w:tplc="8CA4F928" w:tentative="1">
      <w:start w:val="1"/>
      <w:numFmt w:val="lowerRoman"/>
      <w:lvlText w:val="%3."/>
      <w:lvlJc w:val="right"/>
      <w:pPr>
        <w:tabs>
          <w:tab w:val="num" w:pos="2160"/>
        </w:tabs>
        <w:ind w:left="2160" w:hanging="180"/>
      </w:pPr>
    </w:lvl>
    <w:lvl w:ilvl="3" w:tplc="3D64AA5E" w:tentative="1">
      <w:start w:val="1"/>
      <w:numFmt w:val="decimal"/>
      <w:lvlText w:val="%4."/>
      <w:lvlJc w:val="left"/>
      <w:pPr>
        <w:tabs>
          <w:tab w:val="num" w:pos="2880"/>
        </w:tabs>
        <w:ind w:left="2880" w:hanging="360"/>
      </w:pPr>
    </w:lvl>
    <w:lvl w:ilvl="4" w:tplc="44EC7BB6" w:tentative="1">
      <w:start w:val="1"/>
      <w:numFmt w:val="lowerLetter"/>
      <w:lvlText w:val="%5."/>
      <w:lvlJc w:val="left"/>
      <w:pPr>
        <w:tabs>
          <w:tab w:val="num" w:pos="3600"/>
        </w:tabs>
        <w:ind w:left="3600" w:hanging="360"/>
      </w:pPr>
    </w:lvl>
    <w:lvl w:ilvl="5" w:tplc="8F60EBEE" w:tentative="1">
      <w:start w:val="1"/>
      <w:numFmt w:val="lowerRoman"/>
      <w:lvlText w:val="%6."/>
      <w:lvlJc w:val="right"/>
      <w:pPr>
        <w:tabs>
          <w:tab w:val="num" w:pos="4320"/>
        </w:tabs>
        <w:ind w:left="4320" w:hanging="180"/>
      </w:pPr>
    </w:lvl>
    <w:lvl w:ilvl="6" w:tplc="A4C6BBF4" w:tentative="1">
      <w:start w:val="1"/>
      <w:numFmt w:val="decimal"/>
      <w:lvlText w:val="%7."/>
      <w:lvlJc w:val="left"/>
      <w:pPr>
        <w:tabs>
          <w:tab w:val="num" w:pos="5040"/>
        </w:tabs>
        <w:ind w:left="5040" w:hanging="360"/>
      </w:pPr>
    </w:lvl>
    <w:lvl w:ilvl="7" w:tplc="33FA8976" w:tentative="1">
      <w:start w:val="1"/>
      <w:numFmt w:val="lowerLetter"/>
      <w:lvlText w:val="%8."/>
      <w:lvlJc w:val="left"/>
      <w:pPr>
        <w:tabs>
          <w:tab w:val="num" w:pos="5760"/>
        </w:tabs>
        <w:ind w:left="5760" w:hanging="360"/>
      </w:pPr>
    </w:lvl>
    <w:lvl w:ilvl="8" w:tplc="DE3AEE2C" w:tentative="1">
      <w:start w:val="1"/>
      <w:numFmt w:val="lowerRoman"/>
      <w:lvlText w:val="%9."/>
      <w:lvlJc w:val="right"/>
      <w:pPr>
        <w:tabs>
          <w:tab w:val="num" w:pos="6480"/>
        </w:tabs>
        <w:ind w:left="6480" w:hanging="180"/>
      </w:pPr>
    </w:lvl>
  </w:abstractNum>
  <w:abstractNum w:abstractNumId="5" w15:restartNumberingAfterBreak="0">
    <w:nsid w:val="6F97503F"/>
    <w:multiLevelType w:val="multilevel"/>
    <w:tmpl w:val="6B8C6970"/>
    <w:lvl w:ilvl="0">
      <w:start w:val="1"/>
      <w:numFmt w:val="lowerLetter"/>
      <w:pStyle w:val="Opsommingletter"/>
      <w:lvlText w:val="%1."/>
      <w:lvlJc w:val="left"/>
      <w:pPr>
        <w:ind w:left="360" w:hanging="360"/>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6" w15:restartNumberingAfterBreak="0">
    <w:nsid w:val="70454FD9"/>
    <w:multiLevelType w:val="hybridMultilevel"/>
    <w:tmpl w:val="343649FA"/>
    <w:lvl w:ilvl="0" w:tplc="08090001">
      <w:start w:val="1"/>
      <w:numFmt w:val="bullet"/>
      <w:lvlText w:val=""/>
      <w:lvlJc w:val="left"/>
      <w:pPr>
        <w:ind w:left="720" w:hanging="360"/>
      </w:pPr>
      <w:rPr>
        <w:rFonts w:ascii="Symbol" w:hAnsi="Symbol" w:hint="default"/>
      </w:rPr>
    </w:lvl>
    <w:lvl w:ilvl="1" w:tplc="736A1352">
      <w:numFmt w:val="bullet"/>
      <w:lvlText w:val="•"/>
      <w:lvlJc w:val="left"/>
      <w:pPr>
        <w:ind w:left="1440" w:hanging="360"/>
      </w:pPr>
      <w:rPr>
        <w:rFonts w:ascii="Corbel" w:eastAsiaTheme="minorHAnsi" w:hAnsi="Corbel" w:cstheme="minorBid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3DA326A"/>
    <w:multiLevelType w:val="multilevel"/>
    <w:tmpl w:val="5E8221D4"/>
    <w:lvl w:ilvl="0">
      <w:start w:val="1"/>
      <w:numFmt w:val="decimal"/>
      <w:pStyle w:val="Kop1"/>
      <w:suff w:val="space"/>
      <w:lvlText w:val="%1"/>
      <w:lvlJc w:val="left"/>
      <w:pPr>
        <w:ind w:left="340" w:hanging="340"/>
      </w:pPr>
      <w:rPr>
        <w:rFonts w:hint="default"/>
      </w:rPr>
    </w:lvl>
    <w:lvl w:ilvl="1">
      <w:start w:val="1"/>
      <w:numFmt w:val="decimal"/>
      <w:pStyle w:val="Kop2"/>
      <w:suff w:val="space"/>
      <w:lvlText w:val="%1.%2"/>
      <w:lvlJc w:val="left"/>
      <w:pPr>
        <w:ind w:left="414" w:hanging="414"/>
      </w:pPr>
      <w:rPr>
        <w:rFonts w:hint="default"/>
      </w:rPr>
    </w:lvl>
    <w:lvl w:ilvl="2">
      <w:start w:val="1"/>
      <w:numFmt w:val="decimal"/>
      <w:pStyle w:val="Kop3"/>
      <w:suff w:val="space"/>
      <w:lvlText w:val="%1.%2.%3"/>
      <w:lvlJc w:val="left"/>
      <w:pPr>
        <w:ind w:left="510" w:hanging="51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8" w15:restartNumberingAfterBreak="0">
    <w:nsid w:val="756163A0"/>
    <w:multiLevelType w:val="hybridMultilevel"/>
    <w:tmpl w:val="C58AB40C"/>
    <w:lvl w:ilvl="0" w:tplc="C50E22EE">
      <w:start w:val="1"/>
      <w:numFmt w:val="decimal"/>
      <w:pStyle w:val="Voetnootrapport"/>
      <w:lvlText w:val="[%1]"/>
      <w:lvlJc w:val="left"/>
      <w:pPr>
        <w:tabs>
          <w:tab w:val="num" w:pos="312"/>
        </w:tabs>
        <w:ind w:left="312" w:hanging="312"/>
      </w:pPr>
      <w:rPr>
        <w:rFonts w:hint="default"/>
        <w:b w:val="0"/>
        <w:i w:val="0"/>
        <w:sz w:val="17"/>
      </w:rPr>
    </w:lvl>
    <w:lvl w:ilvl="1" w:tplc="8E2E14D6" w:tentative="1">
      <w:start w:val="1"/>
      <w:numFmt w:val="lowerLetter"/>
      <w:lvlText w:val="%2."/>
      <w:lvlJc w:val="left"/>
      <w:pPr>
        <w:tabs>
          <w:tab w:val="num" w:pos="1440"/>
        </w:tabs>
        <w:ind w:left="1440" w:hanging="360"/>
      </w:pPr>
    </w:lvl>
    <w:lvl w:ilvl="2" w:tplc="AB489160" w:tentative="1">
      <w:start w:val="1"/>
      <w:numFmt w:val="lowerRoman"/>
      <w:lvlText w:val="%3."/>
      <w:lvlJc w:val="right"/>
      <w:pPr>
        <w:tabs>
          <w:tab w:val="num" w:pos="2160"/>
        </w:tabs>
        <w:ind w:left="2160" w:hanging="180"/>
      </w:pPr>
    </w:lvl>
    <w:lvl w:ilvl="3" w:tplc="80B4F6B0" w:tentative="1">
      <w:start w:val="1"/>
      <w:numFmt w:val="decimal"/>
      <w:lvlText w:val="%4."/>
      <w:lvlJc w:val="left"/>
      <w:pPr>
        <w:tabs>
          <w:tab w:val="num" w:pos="2880"/>
        </w:tabs>
        <w:ind w:left="2880" w:hanging="360"/>
      </w:pPr>
    </w:lvl>
    <w:lvl w:ilvl="4" w:tplc="6D34DE68" w:tentative="1">
      <w:start w:val="1"/>
      <w:numFmt w:val="lowerLetter"/>
      <w:lvlText w:val="%5."/>
      <w:lvlJc w:val="left"/>
      <w:pPr>
        <w:tabs>
          <w:tab w:val="num" w:pos="3600"/>
        </w:tabs>
        <w:ind w:left="3600" w:hanging="360"/>
      </w:pPr>
    </w:lvl>
    <w:lvl w:ilvl="5" w:tplc="D0CE2652" w:tentative="1">
      <w:start w:val="1"/>
      <w:numFmt w:val="lowerRoman"/>
      <w:lvlText w:val="%6."/>
      <w:lvlJc w:val="right"/>
      <w:pPr>
        <w:tabs>
          <w:tab w:val="num" w:pos="4320"/>
        </w:tabs>
        <w:ind w:left="4320" w:hanging="180"/>
      </w:pPr>
    </w:lvl>
    <w:lvl w:ilvl="6" w:tplc="5FDCD764" w:tentative="1">
      <w:start w:val="1"/>
      <w:numFmt w:val="decimal"/>
      <w:lvlText w:val="%7."/>
      <w:lvlJc w:val="left"/>
      <w:pPr>
        <w:tabs>
          <w:tab w:val="num" w:pos="5040"/>
        </w:tabs>
        <w:ind w:left="5040" w:hanging="360"/>
      </w:pPr>
    </w:lvl>
    <w:lvl w:ilvl="7" w:tplc="A0B27F8E" w:tentative="1">
      <w:start w:val="1"/>
      <w:numFmt w:val="lowerLetter"/>
      <w:lvlText w:val="%8."/>
      <w:lvlJc w:val="left"/>
      <w:pPr>
        <w:tabs>
          <w:tab w:val="num" w:pos="5760"/>
        </w:tabs>
        <w:ind w:left="5760" w:hanging="360"/>
      </w:pPr>
    </w:lvl>
    <w:lvl w:ilvl="8" w:tplc="EF2049BA" w:tentative="1">
      <w:start w:val="1"/>
      <w:numFmt w:val="lowerRoman"/>
      <w:lvlText w:val="%9."/>
      <w:lvlJc w:val="right"/>
      <w:pPr>
        <w:tabs>
          <w:tab w:val="num" w:pos="6480"/>
        </w:tabs>
        <w:ind w:left="6480" w:hanging="180"/>
      </w:pPr>
    </w:lvl>
  </w:abstractNum>
  <w:abstractNum w:abstractNumId="9" w15:restartNumberingAfterBreak="0">
    <w:nsid w:val="75B613EB"/>
    <w:multiLevelType w:val="hybridMultilevel"/>
    <w:tmpl w:val="3F0C2AFE"/>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7"/>
  </w:num>
  <w:num w:numId="2">
    <w:abstractNumId w:val="4"/>
  </w:num>
  <w:num w:numId="3">
    <w:abstractNumId w:val="8"/>
  </w:num>
  <w:num w:numId="4">
    <w:abstractNumId w:val="3"/>
  </w:num>
  <w:num w:numId="5">
    <w:abstractNumId w:val="5"/>
  </w:num>
  <w:num w:numId="6">
    <w:abstractNumId w:val="0"/>
  </w:num>
  <w:num w:numId="7">
    <w:abstractNumId w:val="6"/>
  </w:num>
  <w:num w:numId="8">
    <w:abstractNumId w:val="1"/>
  </w:num>
  <w:num w:numId="9">
    <w:abstractNumId w:val="2"/>
  </w:num>
  <w:num w:numId="10">
    <w:abstractNumId w:val="9"/>
  </w:num>
  <w:num w:numId="11">
    <w:abstractNumId w:val="0"/>
  </w:num>
  <w:num w:numId="12">
    <w:abstractNumId w:val="0"/>
  </w:num>
  <w:num w:numId="13">
    <w:abstractNumId w:val="7"/>
  </w:num>
  <w:num w:numId="14">
    <w:abstractNumId w:val="7"/>
  </w:num>
  <w:num w:numId="15">
    <w:abstractNumId w:val="7"/>
  </w:num>
  <w:num w:numId="16">
    <w:abstractNumId w:val="0"/>
  </w:num>
  <w:num w:numId="17">
    <w:abstractNumId w:val="0"/>
  </w:num>
  <w:num w:numId="18">
    <w:abstractNumId w:val="0"/>
  </w:num>
  <w:num w:numId="19">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nl-NL"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5"/>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6C30"/>
    <w:rsid w:val="00003B41"/>
    <w:rsid w:val="0000527F"/>
    <w:rsid w:val="00010370"/>
    <w:rsid w:val="000138E3"/>
    <w:rsid w:val="0001486F"/>
    <w:rsid w:val="0001613C"/>
    <w:rsid w:val="0002342D"/>
    <w:rsid w:val="000318AC"/>
    <w:rsid w:val="000409B1"/>
    <w:rsid w:val="000430CE"/>
    <w:rsid w:val="00045FEC"/>
    <w:rsid w:val="0005000C"/>
    <w:rsid w:val="000506BB"/>
    <w:rsid w:val="00050F44"/>
    <w:rsid w:val="0006706E"/>
    <w:rsid w:val="0006798B"/>
    <w:rsid w:val="00067BB0"/>
    <w:rsid w:val="0007500A"/>
    <w:rsid w:val="00075D57"/>
    <w:rsid w:val="00081562"/>
    <w:rsid w:val="00091B45"/>
    <w:rsid w:val="000A10B8"/>
    <w:rsid w:val="000A1F25"/>
    <w:rsid w:val="000A1FDA"/>
    <w:rsid w:val="000A36DD"/>
    <w:rsid w:val="000B1272"/>
    <w:rsid w:val="000B277A"/>
    <w:rsid w:val="000C2FDB"/>
    <w:rsid w:val="000C4555"/>
    <w:rsid w:val="000D1842"/>
    <w:rsid w:val="000D4C2B"/>
    <w:rsid w:val="000D5146"/>
    <w:rsid w:val="000F7558"/>
    <w:rsid w:val="0010179C"/>
    <w:rsid w:val="00104B99"/>
    <w:rsid w:val="001062EB"/>
    <w:rsid w:val="00130F82"/>
    <w:rsid w:val="00143887"/>
    <w:rsid w:val="00145AB4"/>
    <w:rsid w:val="00146D4D"/>
    <w:rsid w:val="00152124"/>
    <w:rsid w:val="00154EB3"/>
    <w:rsid w:val="00160ABA"/>
    <w:rsid w:val="00161EEC"/>
    <w:rsid w:val="00162AF0"/>
    <w:rsid w:val="00171FB2"/>
    <w:rsid w:val="00182A16"/>
    <w:rsid w:val="0019735A"/>
    <w:rsid w:val="001A0546"/>
    <w:rsid w:val="001B1C4A"/>
    <w:rsid w:val="001B580E"/>
    <w:rsid w:val="001C702E"/>
    <w:rsid w:val="001D4A89"/>
    <w:rsid w:val="001D4F6B"/>
    <w:rsid w:val="001D627B"/>
    <w:rsid w:val="001D6391"/>
    <w:rsid w:val="001E20C6"/>
    <w:rsid w:val="001E2CC3"/>
    <w:rsid w:val="001E6065"/>
    <w:rsid w:val="001F767E"/>
    <w:rsid w:val="002049DE"/>
    <w:rsid w:val="002057DB"/>
    <w:rsid w:val="00207673"/>
    <w:rsid w:val="00223381"/>
    <w:rsid w:val="00223759"/>
    <w:rsid w:val="002314D2"/>
    <w:rsid w:val="0023198C"/>
    <w:rsid w:val="002331C4"/>
    <w:rsid w:val="00233641"/>
    <w:rsid w:val="0024497F"/>
    <w:rsid w:val="002542DC"/>
    <w:rsid w:val="002566E4"/>
    <w:rsid w:val="0026285C"/>
    <w:rsid w:val="00265742"/>
    <w:rsid w:val="002663CA"/>
    <w:rsid w:val="0027058F"/>
    <w:rsid w:val="00270F46"/>
    <w:rsid w:val="0027414A"/>
    <w:rsid w:val="0027623E"/>
    <w:rsid w:val="00276FFE"/>
    <w:rsid w:val="00281580"/>
    <w:rsid w:val="00283FB7"/>
    <w:rsid w:val="00284ADC"/>
    <w:rsid w:val="00286031"/>
    <w:rsid w:val="00292D13"/>
    <w:rsid w:val="002947AB"/>
    <w:rsid w:val="00295CDB"/>
    <w:rsid w:val="002A244B"/>
    <w:rsid w:val="002A6A9C"/>
    <w:rsid w:val="002A6D2C"/>
    <w:rsid w:val="002C264F"/>
    <w:rsid w:val="002C7A36"/>
    <w:rsid w:val="002D0A24"/>
    <w:rsid w:val="002D4233"/>
    <w:rsid w:val="002E23B7"/>
    <w:rsid w:val="002E550C"/>
    <w:rsid w:val="002F1FCF"/>
    <w:rsid w:val="002F2702"/>
    <w:rsid w:val="002F5FC8"/>
    <w:rsid w:val="00311E53"/>
    <w:rsid w:val="003247A6"/>
    <w:rsid w:val="00327AFA"/>
    <w:rsid w:val="0033066C"/>
    <w:rsid w:val="00334640"/>
    <w:rsid w:val="003370AB"/>
    <w:rsid w:val="00341C93"/>
    <w:rsid w:val="00342385"/>
    <w:rsid w:val="0034350F"/>
    <w:rsid w:val="003520DF"/>
    <w:rsid w:val="003746BC"/>
    <w:rsid w:val="00376B1A"/>
    <w:rsid w:val="00377512"/>
    <w:rsid w:val="00380B3A"/>
    <w:rsid w:val="003819E3"/>
    <w:rsid w:val="003B7294"/>
    <w:rsid w:val="003C3B18"/>
    <w:rsid w:val="003D1A2D"/>
    <w:rsid w:val="003D4F6C"/>
    <w:rsid w:val="003E1EF7"/>
    <w:rsid w:val="00412B26"/>
    <w:rsid w:val="00415B39"/>
    <w:rsid w:val="004254D7"/>
    <w:rsid w:val="0043293F"/>
    <w:rsid w:val="00432E15"/>
    <w:rsid w:val="00440ED8"/>
    <w:rsid w:val="00445BD7"/>
    <w:rsid w:val="004514D6"/>
    <w:rsid w:val="00454E26"/>
    <w:rsid w:val="004609C5"/>
    <w:rsid w:val="00474F0F"/>
    <w:rsid w:val="004867A0"/>
    <w:rsid w:val="004868BF"/>
    <w:rsid w:val="004936A9"/>
    <w:rsid w:val="004A3741"/>
    <w:rsid w:val="004B2BAA"/>
    <w:rsid w:val="004B6B93"/>
    <w:rsid w:val="004B758B"/>
    <w:rsid w:val="004B7ED9"/>
    <w:rsid w:val="004C01F6"/>
    <w:rsid w:val="004C7F47"/>
    <w:rsid w:val="004D0D4E"/>
    <w:rsid w:val="004E37B1"/>
    <w:rsid w:val="005160B8"/>
    <w:rsid w:val="00523F39"/>
    <w:rsid w:val="0053787B"/>
    <w:rsid w:val="00537C90"/>
    <w:rsid w:val="00546A1A"/>
    <w:rsid w:val="00551C2F"/>
    <w:rsid w:val="00553B2D"/>
    <w:rsid w:val="00556452"/>
    <w:rsid w:val="00556517"/>
    <w:rsid w:val="00557C40"/>
    <w:rsid w:val="005608F4"/>
    <w:rsid w:val="005770B2"/>
    <w:rsid w:val="00580F13"/>
    <w:rsid w:val="00583B85"/>
    <w:rsid w:val="00583EE1"/>
    <w:rsid w:val="00584847"/>
    <w:rsid w:val="00587450"/>
    <w:rsid w:val="0059047F"/>
    <w:rsid w:val="005947A7"/>
    <w:rsid w:val="00595406"/>
    <w:rsid w:val="00595D15"/>
    <w:rsid w:val="005A5F7B"/>
    <w:rsid w:val="005A7A6A"/>
    <w:rsid w:val="005B1613"/>
    <w:rsid w:val="005B6C9F"/>
    <w:rsid w:val="005D0312"/>
    <w:rsid w:val="005D369B"/>
    <w:rsid w:val="005E1D59"/>
    <w:rsid w:val="005E5B57"/>
    <w:rsid w:val="005F0029"/>
    <w:rsid w:val="005F13A3"/>
    <w:rsid w:val="005F30D1"/>
    <w:rsid w:val="005F6CB5"/>
    <w:rsid w:val="0062753C"/>
    <w:rsid w:val="006306CB"/>
    <w:rsid w:val="00630766"/>
    <w:rsid w:val="006328C7"/>
    <w:rsid w:val="00635756"/>
    <w:rsid w:val="00636F4B"/>
    <w:rsid w:val="00637DEA"/>
    <w:rsid w:val="006446F3"/>
    <w:rsid w:val="0065324F"/>
    <w:rsid w:val="00657E73"/>
    <w:rsid w:val="00661B5C"/>
    <w:rsid w:val="00663F07"/>
    <w:rsid w:val="00670C69"/>
    <w:rsid w:val="006735C9"/>
    <w:rsid w:val="00680793"/>
    <w:rsid w:val="00680970"/>
    <w:rsid w:val="00684277"/>
    <w:rsid w:val="00685E6B"/>
    <w:rsid w:val="00690751"/>
    <w:rsid w:val="00691461"/>
    <w:rsid w:val="00691BCD"/>
    <w:rsid w:val="0069452D"/>
    <w:rsid w:val="006D1814"/>
    <w:rsid w:val="006D374D"/>
    <w:rsid w:val="006D4345"/>
    <w:rsid w:val="006D55D1"/>
    <w:rsid w:val="006D65CE"/>
    <w:rsid w:val="006F1523"/>
    <w:rsid w:val="00705876"/>
    <w:rsid w:val="00707142"/>
    <w:rsid w:val="00733224"/>
    <w:rsid w:val="00734800"/>
    <w:rsid w:val="00735398"/>
    <w:rsid w:val="00736377"/>
    <w:rsid w:val="007478A7"/>
    <w:rsid w:val="007500E8"/>
    <w:rsid w:val="00752969"/>
    <w:rsid w:val="007601AC"/>
    <w:rsid w:val="00761BDF"/>
    <w:rsid w:val="00761E86"/>
    <w:rsid w:val="007646E6"/>
    <w:rsid w:val="007760FA"/>
    <w:rsid w:val="00781117"/>
    <w:rsid w:val="00792C68"/>
    <w:rsid w:val="0079304C"/>
    <w:rsid w:val="007A3875"/>
    <w:rsid w:val="007A566F"/>
    <w:rsid w:val="007B222D"/>
    <w:rsid w:val="007B2EC2"/>
    <w:rsid w:val="007C4A2C"/>
    <w:rsid w:val="007C6502"/>
    <w:rsid w:val="007C6B2A"/>
    <w:rsid w:val="007D544C"/>
    <w:rsid w:val="007E75CA"/>
    <w:rsid w:val="007F6CBA"/>
    <w:rsid w:val="00800230"/>
    <w:rsid w:val="00800497"/>
    <w:rsid w:val="00803F49"/>
    <w:rsid w:val="00804FCF"/>
    <w:rsid w:val="008167BF"/>
    <w:rsid w:val="00825AA3"/>
    <w:rsid w:val="00825FA0"/>
    <w:rsid w:val="00831E19"/>
    <w:rsid w:val="008331F5"/>
    <w:rsid w:val="008356AF"/>
    <w:rsid w:val="00842109"/>
    <w:rsid w:val="0085015F"/>
    <w:rsid w:val="00857217"/>
    <w:rsid w:val="0086750C"/>
    <w:rsid w:val="00871808"/>
    <w:rsid w:val="008731FB"/>
    <w:rsid w:val="008749E3"/>
    <w:rsid w:val="008814E5"/>
    <w:rsid w:val="00887094"/>
    <w:rsid w:val="0089343F"/>
    <w:rsid w:val="0089495F"/>
    <w:rsid w:val="008A15BD"/>
    <w:rsid w:val="008A16EC"/>
    <w:rsid w:val="008A2C5D"/>
    <w:rsid w:val="008A31CE"/>
    <w:rsid w:val="008A7AAD"/>
    <w:rsid w:val="008B23C7"/>
    <w:rsid w:val="008B2CB4"/>
    <w:rsid w:val="008B4748"/>
    <w:rsid w:val="008C1C18"/>
    <w:rsid w:val="008C3D40"/>
    <w:rsid w:val="008D43C3"/>
    <w:rsid w:val="008D60D8"/>
    <w:rsid w:val="008D703D"/>
    <w:rsid w:val="008D762E"/>
    <w:rsid w:val="008E1F3A"/>
    <w:rsid w:val="008E2116"/>
    <w:rsid w:val="008E212F"/>
    <w:rsid w:val="008F4E7C"/>
    <w:rsid w:val="008F7C3D"/>
    <w:rsid w:val="00900DAD"/>
    <w:rsid w:val="00904DA5"/>
    <w:rsid w:val="0090557C"/>
    <w:rsid w:val="009120D7"/>
    <w:rsid w:val="00915B0F"/>
    <w:rsid w:val="00917459"/>
    <w:rsid w:val="00925052"/>
    <w:rsid w:val="009330C4"/>
    <w:rsid w:val="0094649C"/>
    <w:rsid w:val="00946A06"/>
    <w:rsid w:val="009504BB"/>
    <w:rsid w:val="009553CA"/>
    <w:rsid w:val="00964F2B"/>
    <w:rsid w:val="00970E01"/>
    <w:rsid w:val="00971662"/>
    <w:rsid w:val="00971C8B"/>
    <w:rsid w:val="009753C1"/>
    <w:rsid w:val="00977757"/>
    <w:rsid w:val="009877D0"/>
    <w:rsid w:val="009903D2"/>
    <w:rsid w:val="00996991"/>
    <w:rsid w:val="00997944"/>
    <w:rsid w:val="009A2B41"/>
    <w:rsid w:val="009A4450"/>
    <w:rsid w:val="009B4D32"/>
    <w:rsid w:val="009B5050"/>
    <w:rsid w:val="009C5AD6"/>
    <w:rsid w:val="009D4971"/>
    <w:rsid w:val="009D5023"/>
    <w:rsid w:val="009E7EAC"/>
    <w:rsid w:val="009F51FE"/>
    <w:rsid w:val="009F5729"/>
    <w:rsid w:val="00A033E1"/>
    <w:rsid w:val="00A06FE1"/>
    <w:rsid w:val="00A249F6"/>
    <w:rsid w:val="00A27D28"/>
    <w:rsid w:val="00A33C16"/>
    <w:rsid w:val="00A3401B"/>
    <w:rsid w:val="00A40BA6"/>
    <w:rsid w:val="00A45937"/>
    <w:rsid w:val="00A465A9"/>
    <w:rsid w:val="00A512D0"/>
    <w:rsid w:val="00A60F5F"/>
    <w:rsid w:val="00A61A15"/>
    <w:rsid w:val="00A61DAB"/>
    <w:rsid w:val="00A62DAC"/>
    <w:rsid w:val="00A663C5"/>
    <w:rsid w:val="00A742E1"/>
    <w:rsid w:val="00A75520"/>
    <w:rsid w:val="00A908F6"/>
    <w:rsid w:val="00A97E92"/>
    <w:rsid w:val="00AA34BB"/>
    <w:rsid w:val="00AA7D10"/>
    <w:rsid w:val="00AB164C"/>
    <w:rsid w:val="00AB2951"/>
    <w:rsid w:val="00AB5D0A"/>
    <w:rsid w:val="00AB669D"/>
    <w:rsid w:val="00AC4808"/>
    <w:rsid w:val="00AD1882"/>
    <w:rsid w:val="00AD57D9"/>
    <w:rsid w:val="00AD7E93"/>
    <w:rsid w:val="00AE397A"/>
    <w:rsid w:val="00AE6406"/>
    <w:rsid w:val="00AF21BD"/>
    <w:rsid w:val="00B03213"/>
    <w:rsid w:val="00B037FE"/>
    <w:rsid w:val="00B06E6F"/>
    <w:rsid w:val="00B14464"/>
    <w:rsid w:val="00B15C8F"/>
    <w:rsid w:val="00B33CA9"/>
    <w:rsid w:val="00B44888"/>
    <w:rsid w:val="00B44CBA"/>
    <w:rsid w:val="00B44E35"/>
    <w:rsid w:val="00B459CB"/>
    <w:rsid w:val="00B5169F"/>
    <w:rsid w:val="00B53B48"/>
    <w:rsid w:val="00B53C53"/>
    <w:rsid w:val="00B608C3"/>
    <w:rsid w:val="00B64C93"/>
    <w:rsid w:val="00B72778"/>
    <w:rsid w:val="00B76101"/>
    <w:rsid w:val="00B81579"/>
    <w:rsid w:val="00B86E5E"/>
    <w:rsid w:val="00B903D4"/>
    <w:rsid w:val="00B92D4C"/>
    <w:rsid w:val="00B95915"/>
    <w:rsid w:val="00B96E6A"/>
    <w:rsid w:val="00BA009E"/>
    <w:rsid w:val="00BA39DA"/>
    <w:rsid w:val="00BC7206"/>
    <w:rsid w:val="00BD44F5"/>
    <w:rsid w:val="00BE0A9E"/>
    <w:rsid w:val="00BE23F4"/>
    <w:rsid w:val="00BF6799"/>
    <w:rsid w:val="00C01421"/>
    <w:rsid w:val="00C02B8C"/>
    <w:rsid w:val="00C06F81"/>
    <w:rsid w:val="00C22BAD"/>
    <w:rsid w:val="00C3115B"/>
    <w:rsid w:val="00C33F77"/>
    <w:rsid w:val="00C4500A"/>
    <w:rsid w:val="00C548A4"/>
    <w:rsid w:val="00C568BE"/>
    <w:rsid w:val="00C56CA3"/>
    <w:rsid w:val="00C7371F"/>
    <w:rsid w:val="00C75325"/>
    <w:rsid w:val="00C7534E"/>
    <w:rsid w:val="00C76611"/>
    <w:rsid w:val="00C77B31"/>
    <w:rsid w:val="00C828E0"/>
    <w:rsid w:val="00C83B74"/>
    <w:rsid w:val="00C90E6A"/>
    <w:rsid w:val="00C90F4C"/>
    <w:rsid w:val="00CA1D0C"/>
    <w:rsid w:val="00CA5B65"/>
    <w:rsid w:val="00CB2435"/>
    <w:rsid w:val="00CB54A7"/>
    <w:rsid w:val="00CB58B8"/>
    <w:rsid w:val="00CB5A61"/>
    <w:rsid w:val="00CC24B3"/>
    <w:rsid w:val="00CC7EB4"/>
    <w:rsid w:val="00CD4A01"/>
    <w:rsid w:val="00CE5F76"/>
    <w:rsid w:val="00CF6D1C"/>
    <w:rsid w:val="00D00CA0"/>
    <w:rsid w:val="00D04001"/>
    <w:rsid w:val="00D138FF"/>
    <w:rsid w:val="00D16256"/>
    <w:rsid w:val="00D202DB"/>
    <w:rsid w:val="00D205E7"/>
    <w:rsid w:val="00D21033"/>
    <w:rsid w:val="00D220D2"/>
    <w:rsid w:val="00D22CFE"/>
    <w:rsid w:val="00D24C35"/>
    <w:rsid w:val="00D2598D"/>
    <w:rsid w:val="00D27CDA"/>
    <w:rsid w:val="00D34EE0"/>
    <w:rsid w:val="00D61674"/>
    <w:rsid w:val="00D67CF9"/>
    <w:rsid w:val="00D71C46"/>
    <w:rsid w:val="00D742DE"/>
    <w:rsid w:val="00D76A56"/>
    <w:rsid w:val="00D86C30"/>
    <w:rsid w:val="00D86C45"/>
    <w:rsid w:val="00D94732"/>
    <w:rsid w:val="00D947D7"/>
    <w:rsid w:val="00D948F6"/>
    <w:rsid w:val="00D95F49"/>
    <w:rsid w:val="00D9638A"/>
    <w:rsid w:val="00DA041D"/>
    <w:rsid w:val="00DB3A6E"/>
    <w:rsid w:val="00DC1F49"/>
    <w:rsid w:val="00DC3801"/>
    <w:rsid w:val="00DC3B7A"/>
    <w:rsid w:val="00DC653A"/>
    <w:rsid w:val="00DF283B"/>
    <w:rsid w:val="00DF5DD0"/>
    <w:rsid w:val="00E1005E"/>
    <w:rsid w:val="00E100D5"/>
    <w:rsid w:val="00E10C21"/>
    <w:rsid w:val="00E12AD0"/>
    <w:rsid w:val="00E12F9B"/>
    <w:rsid w:val="00E13E53"/>
    <w:rsid w:val="00E167E5"/>
    <w:rsid w:val="00E32F68"/>
    <w:rsid w:val="00E3684B"/>
    <w:rsid w:val="00E37C83"/>
    <w:rsid w:val="00E5775A"/>
    <w:rsid w:val="00E724DD"/>
    <w:rsid w:val="00E8645A"/>
    <w:rsid w:val="00E92C1A"/>
    <w:rsid w:val="00EA1E3D"/>
    <w:rsid w:val="00EA344F"/>
    <w:rsid w:val="00EA6425"/>
    <w:rsid w:val="00EB1423"/>
    <w:rsid w:val="00EB1CC7"/>
    <w:rsid w:val="00EB7669"/>
    <w:rsid w:val="00EC63FC"/>
    <w:rsid w:val="00ED1A97"/>
    <w:rsid w:val="00ED3339"/>
    <w:rsid w:val="00ED4FA6"/>
    <w:rsid w:val="00EE1E2A"/>
    <w:rsid w:val="00EE70E6"/>
    <w:rsid w:val="00EF6578"/>
    <w:rsid w:val="00EF75DA"/>
    <w:rsid w:val="00F0379D"/>
    <w:rsid w:val="00F03D53"/>
    <w:rsid w:val="00F31077"/>
    <w:rsid w:val="00F524FD"/>
    <w:rsid w:val="00F56239"/>
    <w:rsid w:val="00F61C7D"/>
    <w:rsid w:val="00F72E9E"/>
    <w:rsid w:val="00F735EA"/>
    <w:rsid w:val="00F754DA"/>
    <w:rsid w:val="00F838DF"/>
    <w:rsid w:val="00F93F0B"/>
    <w:rsid w:val="00FA23A0"/>
    <w:rsid w:val="00FA31DB"/>
    <w:rsid w:val="00FA5E10"/>
    <w:rsid w:val="00FB0117"/>
    <w:rsid w:val="00FB627D"/>
    <w:rsid w:val="00FC2B43"/>
    <w:rsid w:val="00FC3CC1"/>
    <w:rsid w:val="00FC667B"/>
    <w:rsid w:val="00FD525F"/>
    <w:rsid w:val="00FD7D76"/>
    <w:rsid w:val="00FE0057"/>
    <w:rsid w:val="00FE00F7"/>
    <w:rsid w:val="00FE0B3A"/>
    <w:rsid w:val="00FE0C52"/>
    <w:rsid w:val="00FE5269"/>
    <w:rsid w:val="00FF17C8"/>
    <w:rsid w:val="00FF2085"/>
    <w:rsid w:val="00FF24CF"/>
    <w:rsid w:val="00FF44C8"/>
  </w:rsids>
  <m:mathPr>
    <m:mathFont m:val="Cambria Math"/>
    <m:brkBin m:val="before"/>
    <m:brkBinSub m:val="--"/>
    <m:smallFrac/>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DE1FAD"/>
  <w15:docId w15:val="{D97257AB-9209-4775-9902-5729D416E4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bel" w:eastAsia="Times New Roman" w:hAnsi="Corbel" w:cs="Times New Roman"/>
        <w:sz w:val="21"/>
        <w:szCs w:val="21"/>
        <w:lang w:val="nl-NL" w:eastAsia="nl-NL" w:bidi="ar-SA"/>
      </w:rPr>
    </w:rPrDefault>
    <w:pPrDefault>
      <w:pPr>
        <w:spacing w:line="280" w:lineRule="atLeast"/>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E10C21"/>
  </w:style>
  <w:style w:type="paragraph" w:styleId="Kop1">
    <w:name w:val="heading 1"/>
    <w:aliases w:val="Hoofdstuktitel"/>
    <w:basedOn w:val="Standaard"/>
    <w:next w:val="Standaard"/>
    <w:qFormat/>
    <w:rsid w:val="008331F5"/>
    <w:pPr>
      <w:keepNext/>
      <w:numPr>
        <w:numId w:val="1"/>
      </w:numPr>
      <w:spacing w:after="1120" w:line="560" w:lineRule="exact"/>
      <w:outlineLvl w:val="0"/>
    </w:pPr>
    <w:rPr>
      <w:rFonts w:cs="Arial"/>
      <w:b/>
      <w:bCs/>
      <w:sz w:val="42"/>
      <w:szCs w:val="32"/>
    </w:rPr>
  </w:style>
  <w:style w:type="paragraph" w:styleId="Kop2">
    <w:name w:val="heading 2"/>
    <w:aliases w:val="Paragraaf"/>
    <w:basedOn w:val="Standaard"/>
    <w:next w:val="Standaard"/>
    <w:qFormat/>
    <w:rsid w:val="008331F5"/>
    <w:pPr>
      <w:keepNext/>
      <w:numPr>
        <w:ilvl w:val="1"/>
        <w:numId w:val="1"/>
      </w:numPr>
      <w:spacing w:before="560" w:after="280" w:line="280" w:lineRule="exact"/>
      <w:outlineLvl w:val="1"/>
    </w:pPr>
    <w:rPr>
      <w:rFonts w:cs="Arial"/>
      <w:b/>
      <w:bCs/>
      <w:iCs/>
      <w:sz w:val="26"/>
      <w:szCs w:val="28"/>
    </w:rPr>
  </w:style>
  <w:style w:type="paragraph" w:styleId="Kop3">
    <w:name w:val="heading 3"/>
    <w:aliases w:val="Subparagraaf"/>
    <w:basedOn w:val="Standaard"/>
    <w:next w:val="Standaard"/>
    <w:qFormat/>
    <w:rsid w:val="00CE5F76"/>
    <w:pPr>
      <w:keepNext/>
      <w:numPr>
        <w:ilvl w:val="2"/>
        <w:numId w:val="1"/>
      </w:numPr>
      <w:spacing w:before="560" w:after="280" w:line="280" w:lineRule="exact"/>
      <w:outlineLvl w:val="2"/>
    </w:pPr>
    <w:rPr>
      <w:rFonts w:cs="Arial"/>
      <w:b/>
      <w:bCs/>
      <w:szCs w:val="26"/>
    </w:rPr>
  </w:style>
  <w:style w:type="paragraph" w:styleId="Kop4">
    <w:name w:val="heading 4"/>
    <w:basedOn w:val="Standaard"/>
    <w:next w:val="Standaard"/>
    <w:link w:val="Kop4Char"/>
    <w:semiHidden/>
    <w:qFormat/>
    <w:rsid w:val="00FE2507"/>
    <w:pPr>
      <w:keepNext/>
      <w:numPr>
        <w:ilvl w:val="3"/>
        <w:numId w:val="1"/>
      </w:numPr>
      <w:spacing w:before="240" w:after="60"/>
      <w:outlineLvl w:val="3"/>
    </w:pPr>
    <w:rPr>
      <w:rFonts w:ascii="Times New Roman" w:hAnsi="Times New Roman"/>
      <w:b/>
      <w:bCs/>
      <w:sz w:val="28"/>
      <w:szCs w:val="28"/>
    </w:rPr>
  </w:style>
  <w:style w:type="paragraph" w:styleId="Kop5">
    <w:name w:val="heading 5"/>
    <w:basedOn w:val="Standaard"/>
    <w:next w:val="Standaard"/>
    <w:semiHidden/>
    <w:qFormat/>
    <w:rsid w:val="00FE2507"/>
    <w:pPr>
      <w:numPr>
        <w:ilvl w:val="4"/>
        <w:numId w:val="1"/>
      </w:numPr>
      <w:spacing w:before="240" w:after="60"/>
      <w:outlineLvl w:val="4"/>
    </w:pPr>
    <w:rPr>
      <w:b/>
      <w:bCs/>
      <w:i/>
      <w:iCs/>
      <w:sz w:val="26"/>
      <w:szCs w:val="26"/>
    </w:rPr>
  </w:style>
  <w:style w:type="paragraph" w:styleId="Kop6">
    <w:name w:val="heading 6"/>
    <w:basedOn w:val="Standaard"/>
    <w:next w:val="Standaard"/>
    <w:semiHidden/>
    <w:qFormat/>
    <w:rsid w:val="00FE2507"/>
    <w:pPr>
      <w:numPr>
        <w:ilvl w:val="5"/>
        <w:numId w:val="1"/>
      </w:numPr>
      <w:spacing w:before="240" w:after="60"/>
      <w:outlineLvl w:val="5"/>
    </w:pPr>
    <w:rPr>
      <w:rFonts w:ascii="Times New Roman" w:hAnsi="Times New Roman"/>
      <w:b/>
      <w:bCs/>
      <w:sz w:val="22"/>
      <w:szCs w:val="22"/>
    </w:rPr>
  </w:style>
  <w:style w:type="paragraph" w:styleId="Kop7">
    <w:name w:val="heading 7"/>
    <w:basedOn w:val="Standaard"/>
    <w:next w:val="Standaard"/>
    <w:semiHidden/>
    <w:qFormat/>
    <w:rsid w:val="00FE2507"/>
    <w:pPr>
      <w:numPr>
        <w:ilvl w:val="6"/>
        <w:numId w:val="1"/>
      </w:numPr>
      <w:spacing w:before="240" w:after="60"/>
      <w:outlineLvl w:val="6"/>
    </w:pPr>
    <w:rPr>
      <w:rFonts w:ascii="Times New Roman" w:hAnsi="Times New Roman"/>
      <w:sz w:val="24"/>
    </w:rPr>
  </w:style>
  <w:style w:type="paragraph" w:styleId="Kop8">
    <w:name w:val="heading 8"/>
    <w:basedOn w:val="Standaard"/>
    <w:next w:val="Standaard"/>
    <w:semiHidden/>
    <w:qFormat/>
    <w:rsid w:val="00FE2507"/>
    <w:pPr>
      <w:numPr>
        <w:ilvl w:val="7"/>
        <w:numId w:val="1"/>
      </w:numPr>
      <w:spacing w:before="240" w:after="60"/>
      <w:outlineLvl w:val="7"/>
    </w:pPr>
    <w:rPr>
      <w:rFonts w:ascii="Times New Roman" w:hAnsi="Times New Roman"/>
      <w:i/>
      <w:iCs/>
      <w:sz w:val="24"/>
    </w:rPr>
  </w:style>
  <w:style w:type="paragraph" w:styleId="Kop9">
    <w:name w:val="heading 9"/>
    <w:basedOn w:val="Standaard"/>
    <w:next w:val="Standaard"/>
    <w:semiHidden/>
    <w:qFormat/>
    <w:rsid w:val="00FE2507"/>
    <w:pPr>
      <w:numPr>
        <w:ilvl w:val="8"/>
        <w:numId w:val="1"/>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ccentbinnentekst">
    <w:name w:val="Accent binnen tekst"/>
    <w:basedOn w:val="Standaard"/>
    <w:qFormat/>
    <w:rsid w:val="00FE2507"/>
    <w:rPr>
      <w:i/>
    </w:rPr>
  </w:style>
  <w:style w:type="paragraph" w:customStyle="1" w:styleId="TussenkopjeInleidingpersbericht">
    <w:name w:val="Tussenkopje / Inleiding persbericht"/>
    <w:basedOn w:val="Standaard"/>
    <w:qFormat/>
    <w:rsid w:val="00FE2507"/>
    <w:pPr>
      <w:spacing w:before="280"/>
    </w:pPr>
    <w:rPr>
      <w:b/>
    </w:rPr>
  </w:style>
  <w:style w:type="paragraph" w:customStyle="1" w:styleId="Tussenkopjemetcijfer">
    <w:name w:val="Tussenkopje met cijfer"/>
    <w:basedOn w:val="Standaard"/>
    <w:qFormat/>
    <w:rsid w:val="00FE2507"/>
    <w:pPr>
      <w:numPr>
        <w:numId w:val="2"/>
      </w:numPr>
    </w:pPr>
    <w:rPr>
      <w:b/>
    </w:rPr>
  </w:style>
  <w:style w:type="paragraph" w:customStyle="1" w:styleId="Tussenkopjeuitnodiging">
    <w:name w:val="Tussenkopje uitnodiging"/>
    <w:basedOn w:val="Standaard"/>
    <w:qFormat/>
    <w:rsid w:val="00FE2507"/>
    <w:rPr>
      <w:b/>
      <w:sz w:val="26"/>
    </w:rPr>
  </w:style>
  <w:style w:type="paragraph" w:customStyle="1" w:styleId="Bijschriftkopjerapport">
    <w:name w:val="Bijschrift kopje rapport"/>
    <w:basedOn w:val="Standaard"/>
    <w:qFormat/>
    <w:rsid w:val="00FE2507"/>
    <w:rPr>
      <w:b/>
      <w:sz w:val="18"/>
    </w:rPr>
  </w:style>
  <w:style w:type="paragraph" w:customStyle="1" w:styleId="Bijschriftrapport">
    <w:name w:val="Bijschrift rapport"/>
    <w:basedOn w:val="Standaard"/>
    <w:qFormat/>
    <w:rsid w:val="00FE2507"/>
    <w:rPr>
      <w:sz w:val="18"/>
    </w:rPr>
  </w:style>
  <w:style w:type="paragraph" w:customStyle="1" w:styleId="Figuurkoprapport">
    <w:name w:val="Figuurkop rapport"/>
    <w:basedOn w:val="Standaard"/>
    <w:qFormat/>
    <w:rsid w:val="00FE2507"/>
    <w:pPr>
      <w:spacing w:before="560"/>
    </w:pPr>
    <w:rPr>
      <w:b/>
      <w:sz w:val="18"/>
    </w:rPr>
  </w:style>
  <w:style w:type="paragraph" w:customStyle="1" w:styleId="Voetnootrapport">
    <w:name w:val="Voetnoot rapport"/>
    <w:basedOn w:val="Standaard"/>
    <w:qFormat/>
    <w:rsid w:val="00FE2507"/>
    <w:pPr>
      <w:numPr>
        <w:numId w:val="3"/>
      </w:numPr>
      <w:spacing w:before="560" w:line="200" w:lineRule="atLeast"/>
    </w:pPr>
    <w:rPr>
      <w:sz w:val="17"/>
    </w:rPr>
  </w:style>
  <w:style w:type="paragraph" w:customStyle="1" w:styleId="Alineakopjerapport">
    <w:name w:val="Alineakopje rapport"/>
    <w:basedOn w:val="Standaard"/>
    <w:qFormat/>
    <w:rsid w:val="00FE2507"/>
    <w:pPr>
      <w:spacing w:before="280"/>
    </w:pPr>
    <w:rPr>
      <w:i/>
    </w:rPr>
  </w:style>
  <w:style w:type="paragraph" w:customStyle="1" w:styleId="TussenkopjerapportOndertiteltitelpagina">
    <w:name w:val="Tussenkopje rapport / Ondertitel titelpagina"/>
    <w:basedOn w:val="Standaard"/>
    <w:qFormat/>
    <w:rsid w:val="00FE2507"/>
    <w:pPr>
      <w:spacing w:before="280"/>
    </w:pPr>
    <w:rPr>
      <w:b/>
      <w:sz w:val="22"/>
    </w:rPr>
  </w:style>
  <w:style w:type="paragraph" w:customStyle="1" w:styleId="Opsommingbullet">
    <w:name w:val="Opsomming bullet"/>
    <w:basedOn w:val="Standaard"/>
    <w:qFormat/>
    <w:rsid w:val="00207673"/>
    <w:pPr>
      <w:numPr>
        <w:numId w:val="6"/>
      </w:numPr>
    </w:pPr>
  </w:style>
  <w:style w:type="paragraph" w:customStyle="1" w:styleId="Opsommingstreepje">
    <w:name w:val="Opsomming streepje"/>
    <w:basedOn w:val="Standaard"/>
    <w:qFormat/>
    <w:rsid w:val="00207673"/>
    <w:pPr>
      <w:numPr>
        <w:numId w:val="4"/>
      </w:numPr>
      <w:tabs>
        <w:tab w:val="left" w:pos="454"/>
      </w:tabs>
      <w:ind w:left="454" w:hanging="227"/>
    </w:pPr>
  </w:style>
  <w:style w:type="paragraph" w:customStyle="1" w:styleId="Opsommingletter">
    <w:name w:val="Opsomming letter"/>
    <w:basedOn w:val="Standaard"/>
    <w:qFormat/>
    <w:rsid w:val="00F524FD"/>
    <w:pPr>
      <w:numPr>
        <w:numId w:val="5"/>
      </w:numPr>
    </w:pPr>
  </w:style>
  <w:style w:type="paragraph" w:styleId="Inhopg1">
    <w:name w:val="toc 1"/>
    <w:basedOn w:val="Standaard"/>
    <w:next w:val="Standaard"/>
    <w:autoRedefine/>
    <w:uiPriority w:val="39"/>
    <w:rsid w:val="00327AFA"/>
    <w:pPr>
      <w:tabs>
        <w:tab w:val="right" w:leader="dot" w:pos="8494"/>
      </w:tabs>
      <w:spacing w:before="280"/>
      <w:ind w:left="567" w:hanging="567"/>
    </w:pPr>
    <w:rPr>
      <w:b/>
      <w:noProof/>
      <w:sz w:val="22"/>
    </w:rPr>
  </w:style>
  <w:style w:type="paragraph" w:styleId="Inhopg2">
    <w:name w:val="toc 2"/>
    <w:basedOn w:val="Standaard"/>
    <w:next w:val="Standaard"/>
    <w:autoRedefine/>
    <w:uiPriority w:val="39"/>
    <w:rsid w:val="002566E4"/>
    <w:pPr>
      <w:tabs>
        <w:tab w:val="right" w:leader="dot" w:pos="8494"/>
      </w:tabs>
      <w:ind w:left="567" w:hanging="567"/>
    </w:pPr>
    <w:rPr>
      <w:b/>
      <w:noProof/>
    </w:rPr>
  </w:style>
  <w:style w:type="paragraph" w:styleId="Inhopg3">
    <w:name w:val="toc 3"/>
    <w:basedOn w:val="Standaard"/>
    <w:next w:val="Standaard"/>
    <w:autoRedefine/>
    <w:uiPriority w:val="39"/>
    <w:rsid w:val="005D369B"/>
    <w:pPr>
      <w:tabs>
        <w:tab w:val="left" w:pos="709"/>
        <w:tab w:val="right" w:leader="dot" w:pos="8494"/>
      </w:tabs>
      <w:ind w:left="709" w:hanging="709"/>
    </w:pPr>
  </w:style>
  <w:style w:type="paragraph" w:customStyle="1" w:styleId="DocumentnaamKopRapporttiteltitelpagina">
    <w:name w:val="Documentnaam / Kop / Rapporttitel titelpagina"/>
    <w:basedOn w:val="Standaard"/>
    <w:qFormat/>
    <w:rsid w:val="00FE2507"/>
    <w:pPr>
      <w:spacing w:line="560" w:lineRule="atLeast"/>
    </w:pPr>
    <w:rPr>
      <w:b/>
      <w:sz w:val="42"/>
    </w:rPr>
  </w:style>
  <w:style w:type="paragraph" w:customStyle="1" w:styleId="AdresRetouradresNaamgemeenteDatumKenmerkPaginaAfzenderentitelVersieendatum">
    <w:name w:val="Adres / Retouradres / Naam gemeente / Datum / Kenmerk / Pagina / Afzender en titel / Versie en datum"/>
    <w:basedOn w:val="Standaard"/>
    <w:qFormat/>
    <w:rsid w:val="00FE2507"/>
    <w:pPr>
      <w:spacing w:line="240" w:lineRule="atLeast"/>
    </w:pPr>
    <w:rPr>
      <w:sz w:val="17"/>
    </w:rPr>
  </w:style>
  <w:style w:type="paragraph" w:customStyle="1" w:styleId="KopjesdatumKenmerketcRouteVerwijzing">
    <w:name w:val="Kopjes datum / Kenmerk etc. / Route / Verwijzing"/>
    <w:basedOn w:val="Standaard"/>
    <w:qFormat/>
    <w:rsid w:val="00FE2507"/>
    <w:rPr>
      <w:sz w:val="17"/>
    </w:rPr>
  </w:style>
  <w:style w:type="paragraph" w:customStyle="1" w:styleId="Tabelkolomkopjes">
    <w:name w:val="Tabelkolomkopjes"/>
    <w:basedOn w:val="Standaard"/>
    <w:qFormat/>
    <w:rsid w:val="00FE2507"/>
    <w:pPr>
      <w:jc w:val="right"/>
    </w:pPr>
    <w:rPr>
      <w:b/>
      <w:sz w:val="18"/>
    </w:rPr>
  </w:style>
  <w:style w:type="paragraph" w:customStyle="1" w:styleId="TabeltekstRegular">
    <w:name w:val="Tabeltekst Regular"/>
    <w:basedOn w:val="Standaard"/>
    <w:qFormat/>
    <w:rsid w:val="00FE2507"/>
    <w:pPr>
      <w:jc w:val="right"/>
    </w:pPr>
    <w:rPr>
      <w:sz w:val="18"/>
    </w:rPr>
  </w:style>
  <w:style w:type="paragraph" w:customStyle="1" w:styleId="TabeltekstmetBoldaccenten">
    <w:name w:val="Tabeltekst met Bold accenten"/>
    <w:basedOn w:val="Standaard"/>
    <w:qFormat/>
    <w:rsid w:val="00FE2507"/>
    <w:rPr>
      <w:b/>
      <w:sz w:val="18"/>
    </w:rPr>
  </w:style>
  <w:style w:type="table" w:styleId="Tabelraster">
    <w:name w:val="Table Grid"/>
    <w:basedOn w:val="Standaardtabel"/>
    <w:rsid w:val="00071AA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vaninhoudsopgave">
    <w:name w:val="TOC Heading"/>
    <w:basedOn w:val="Kop1"/>
    <w:next w:val="Standaard"/>
    <w:uiPriority w:val="39"/>
    <w:semiHidden/>
    <w:unhideWhenUsed/>
    <w:qFormat/>
    <w:rsid w:val="004654F0"/>
    <w:pPr>
      <w:keepLines/>
      <w:numPr>
        <w:numId w:val="0"/>
      </w:numPr>
      <w:spacing w:before="480" w:after="0" w:line="276" w:lineRule="auto"/>
      <w:outlineLvl w:val="9"/>
    </w:pPr>
    <w:rPr>
      <w:rFonts w:ascii="Cambria" w:hAnsi="Cambria"/>
      <w:color w:val="365F91" w:themeColor="accent1" w:themeShade="BF"/>
      <w:sz w:val="28"/>
      <w:szCs w:val="28"/>
    </w:rPr>
  </w:style>
  <w:style w:type="character" w:styleId="Hyperlink">
    <w:name w:val="Hyperlink"/>
    <w:basedOn w:val="Standaardalinea-lettertype"/>
    <w:uiPriority w:val="99"/>
    <w:unhideWhenUsed/>
    <w:rsid w:val="004654F0"/>
    <w:rPr>
      <w:color w:val="0000FF" w:themeColor="hyperlink"/>
      <w:u w:val="single"/>
    </w:rPr>
  </w:style>
  <w:style w:type="paragraph" w:customStyle="1" w:styleId="Subparagraaf2">
    <w:name w:val="Subparagraaf 2"/>
    <w:basedOn w:val="Kop4"/>
    <w:link w:val="Subparagraaf2Char"/>
    <w:qFormat/>
    <w:rsid w:val="00CE5F76"/>
    <w:pPr>
      <w:spacing w:before="280" w:after="0" w:line="280" w:lineRule="exact"/>
    </w:pPr>
    <w:rPr>
      <w:rFonts w:ascii="Corbel" w:hAnsi="Corbel"/>
      <w:sz w:val="21"/>
    </w:rPr>
  </w:style>
  <w:style w:type="table" w:customStyle="1" w:styleId="Tabelraster1">
    <w:name w:val="Tabelraster1"/>
    <w:basedOn w:val="Standaardtabel"/>
    <w:next w:val="Tabelraster"/>
    <w:uiPriority w:val="59"/>
    <w:rsid w:val="00182A16"/>
    <w:pPr>
      <w:spacing w:line="240" w:lineRule="auto"/>
    </w:pPr>
    <w:rPr>
      <w:rFonts w:ascii="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4Char">
    <w:name w:val="Kop 4 Char"/>
    <w:basedOn w:val="Standaardalinea-lettertype"/>
    <w:link w:val="Kop4"/>
    <w:semiHidden/>
    <w:rsid w:val="00295CDB"/>
    <w:rPr>
      <w:rFonts w:ascii="Times New Roman" w:hAnsi="Times New Roman"/>
      <w:b/>
      <w:bCs/>
      <w:sz w:val="28"/>
      <w:szCs w:val="28"/>
    </w:rPr>
  </w:style>
  <w:style w:type="character" w:customStyle="1" w:styleId="Subparagraaf2Char">
    <w:name w:val="Subparagraaf 2 Char"/>
    <w:basedOn w:val="Kop4Char"/>
    <w:link w:val="Subparagraaf2"/>
    <w:rsid w:val="00CE5F76"/>
    <w:rPr>
      <w:rFonts w:ascii="Times New Roman" w:hAnsi="Times New Roman"/>
      <w:b/>
      <w:bCs/>
      <w:sz w:val="28"/>
      <w:szCs w:val="28"/>
    </w:rPr>
  </w:style>
  <w:style w:type="table" w:customStyle="1" w:styleId="Tabelraster2">
    <w:name w:val="Tabelraster2"/>
    <w:basedOn w:val="Standaardtabel"/>
    <w:next w:val="Tabelraster"/>
    <w:uiPriority w:val="59"/>
    <w:rsid w:val="00182A16"/>
    <w:pPr>
      <w:spacing w:line="240" w:lineRule="auto"/>
    </w:pPr>
    <w:rPr>
      <w:rFonts w:ascii="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rsid w:val="00C548A4"/>
    <w:pPr>
      <w:tabs>
        <w:tab w:val="center" w:pos="4513"/>
        <w:tab w:val="right" w:pos="9026"/>
      </w:tabs>
      <w:spacing w:line="240" w:lineRule="auto"/>
    </w:pPr>
  </w:style>
  <w:style w:type="character" w:customStyle="1" w:styleId="KoptekstChar">
    <w:name w:val="Koptekst Char"/>
    <w:basedOn w:val="Standaardalinea-lettertype"/>
    <w:link w:val="Koptekst"/>
    <w:rsid w:val="00C548A4"/>
  </w:style>
  <w:style w:type="paragraph" w:styleId="Voettekst">
    <w:name w:val="footer"/>
    <w:basedOn w:val="Standaard"/>
    <w:link w:val="VoettekstChar"/>
    <w:uiPriority w:val="99"/>
    <w:qFormat/>
    <w:rsid w:val="00C548A4"/>
    <w:pPr>
      <w:tabs>
        <w:tab w:val="center" w:pos="4513"/>
        <w:tab w:val="right" w:pos="9026"/>
      </w:tabs>
      <w:spacing w:line="240" w:lineRule="auto"/>
    </w:pPr>
  </w:style>
  <w:style w:type="character" w:customStyle="1" w:styleId="VoettekstChar">
    <w:name w:val="Voettekst Char"/>
    <w:basedOn w:val="Standaardalinea-lettertype"/>
    <w:link w:val="Voettekst"/>
    <w:uiPriority w:val="99"/>
    <w:rsid w:val="00C548A4"/>
  </w:style>
  <w:style w:type="character" w:styleId="Verwijzingopmerking">
    <w:name w:val="annotation reference"/>
    <w:basedOn w:val="Standaardalinea-lettertype"/>
    <w:uiPriority w:val="99"/>
    <w:rsid w:val="00DC3B7A"/>
    <w:rPr>
      <w:sz w:val="16"/>
      <w:szCs w:val="16"/>
    </w:rPr>
  </w:style>
  <w:style w:type="paragraph" w:styleId="Tekstopmerking">
    <w:name w:val="annotation text"/>
    <w:basedOn w:val="Standaard"/>
    <w:link w:val="TekstopmerkingChar"/>
    <w:uiPriority w:val="99"/>
    <w:rsid w:val="00DC3B7A"/>
    <w:pPr>
      <w:spacing w:line="240" w:lineRule="auto"/>
    </w:pPr>
    <w:rPr>
      <w:sz w:val="20"/>
      <w:szCs w:val="20"/>
    </w:rPr>
  </w:style>
  <w:style w:type="character" w:customStyle="1" w:styleId="TekstopmerkingChar">
    <w:name w:val="Tekst opmerking Char"/>
    <w:basedOn w:val="Standaardalinea-lettertype"/>
    <w:link w:val="Tekstopmerking"/>
    <w:uiPriority w:val="99"/>
    <w:rsid w:val="00DC3B7A"/>
    <w:rPr>
      <w:sz w:val="20"/>
      <w:szCs w:val="20"/>
    </w:rPr>
  </w:style>
  <w:style w:type="paragraph" w:styleId="Onderwerpvanopmerking">
    <w:name w:val="annotation subject"/>
    <w:basedOn w:val="Tekstopmerking"/>
    <w:next w:val="Tekstopmerking"/>
    <w:link w:val="OnderwerpvanopmerkingChar"/>
    <w:rsid w:val="00DC3B7A"/>
    <w:rPr>
      <w:b/>
      <w:bCs/>
    </w:rPr>
  </w:style>
  <w:style w:type="character" w:customStyle="1" w:styleId="OnderwerpvanopmerkingChar">
    <w:name w:val="Onderwerp van opmerking Char"/>
    <w:basedOn w:val="TekstopmerkingChar"/>
    <w:link w:val="Onderwerpvanopmerking"/>
    <w:rsid w:val="00DC3B7A"/>
    <w:rPr>
      <w:b/>
      <w:bCs/>
      <w:sz w:val="20"/>
      <w:szCs w:val="20"/>
    </w:rPr>
  </w:style>
  <w:style w:type="paragraph" w:styleId="Ballontekst">
    <w:name w:val="Balloon Text"/>
    <w:basedOn w:val="Standaard"/>
    <w:link w:val="BallontekstChar"/>
    <w:rsid w:val="00DC3B7A"/>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DC3B7A"/>
    <w:rPr>
      <w:rFonts w:ascii="Tahoma" w:hAnsi="Tahoma" w:cs="Tahoma"/>
      <w:sz w:val="16"/>
      <w:szCs w:val="16"/>
    </w:rPr>
  </w:style>
  <w:style w:type="paragraph" w:styleId="Lijstalinea">
    <w:name w:val="List Paragraph"/>
    <w:basedOn w:val="Standaard"/>
    <w:uiPriority w:val="34"/>
    <w:qFormat/>
    <w:rsid w:val="00D00CA0"/>
    <w:pPr>
      <w:ind w:left="720"/>
      <w:contextualSpacing/>
    </w:pPr>
  </w:style>
  <w:style w:type="paragraph" w:customStyle="1" w:styleId="Default">
    <w:name w:val="Default"/>
    <w:rsid w:val="00B44E35"/>
    <w:pPr>
      <w:autoSpaceDE w:val="0"/>
      <w:autoSpaceDN w:val="0"/>
      <w:adjustRightInd w:val="0"/>
      <w:spacing w:line="240" w:lineRule="auto"/>
    </w:pPr>
    <w:rPr>
      <w:rFonts w:ascii="Arial" w:hAnsi="Arial" w:cs="Arial"/>
      <w:color w:val="000000"/>
      <w:sz w:val="24"/>
      <w:szCs w:val="24"/>
    </w:rPr>
  </w:style>
  <w:style w:type="paragraph" w:styleId="Documentstructuur">
    <w:name w:val="Document Map"/>
    <w:basedOn w:val="Standaard"/>
    <w:link w:val="DocumentstructuurChar"/>
    <w:rsid w:val="00636F4B"/>
    <w:pPr>
      <w:spacing w:line="240" w:lineRule="auto"/>
    </w:pPr>
    <w:rPr>
      <w:rFonts w:ascii="Tahoma" w:hAnsi="Tahoma" w:cs="Tahoma"/>
      <w:sz w:val="16"/>
      <w:szCs w:val="16"/>
    </w:rPr>
  </w:style>
  <w:style w:type="character" w:customStyle="1" w:styleId="DocumentstructuurChar">
    <w:name w:val="Documentstructuur Char"/>
    <w:basedOn w:val="Standaardalinea-lettertype"/>
    <w:link w:val="Documentstructuur"/>
    <w:rsid w:val="00636F4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0165356">
      <w:bodyDiv w:val="1"/>
      <w:marLeft w:val="0"/>
      <w:marRight w:val="0"/>
      <w:marTop w:val="0"/>
      <w:marBottom w:val="0"/>
      <w:divBdr>
        <w:top w:val="none" w:sz="0" w:space="0" w:color="auto"/>
        <w:left w:val="none" w:sz="0" w:space="0" w:color="auto"/>
        <w:bottom w:val="none" w:sz="0" w:space="0" w:color="auto"/>
        <w:right w:val="none" w:sz="0" w:space="0" w:color="auto"/>
      </w:divBdr>
    </w:div>
    <w:div w:id="809372193">
      <w:bodyDiv w:val="1"/>
      <w:marLeft w:val="0"/>
      <w:marRight w:val="0"/>
      <w:marTop w:val="0"/>
      <w:marBottom w:val="0"/>
      <w:divBdr>
        <w:top w:val="none" w:sz="0" w:space="0" w:color="auto"/>
        <w:left w:val="none" w:sz="0" w:space="0" w:color="auto"/>
        <w:bottom w:val="none" w:sz="0" w:space="0" w:color="auto"/>
        <w:right w:val="none" w:sz="0" w:space="0" w:color="auto"/>
      </w:divBdr>
    </w:div>
    <w:div w:id="1086881683">
      <w:bodyDiv w:val="1"/>
      <w:marLeft w:val="0"/>
      <w:marRight w:val="0"/>
      <w:marTop w:val="0"/>
      <w:marBottom w:val="0"/>
      <w:divBdr>
        <w:top w:val="none" w:sz="0" w:space="0" w:color="auto"/>
        <w:left w:val="none" w:sz="0" w:space="0" w:color="auto"/>
        <w:bottom w:val="none" w:sz="0" w:space="0" w:color="auto"/>
        <w:right w:val="none" w:sz="0" w:space="0" w:color="auto"/>
      </w:divBdr>
    </w:div>
    <w:div w:id="1191450366">
      <w:bodyDiv w:val="1"/>
      <w:marLeft w:val="0"/>
      <w:marRight w:val="0"/>
      <w:marTop w:val="0"/>
      <w:marBottom w:val="0"/>
      <w:divBdr>
        <w:top w:val="none" w:sz="0" w:space="0" w:color="auto"/>
        <w:left w:val="none" w:sz="0" w:space="0" w:color="auto"/>
        <w:bottom w:val="none" w:sz="0" w:space="0" w:color="auto"/>
        <w:right w:val="none" w:sz="0" w:space="0" w:color="auto"/>
      </w:divBdr>
    </w:div>
    <w:div w:id="1305504248">
      <w:bodyDiv w:val="1"/>
      <w:marLeft w:val="0"/>
      <w:marRight w:val="0"/>
      <w:marTop w:val="0"/>
      <w:marBottom w:val="0"/>
      <w:divBdr>
        <w:top w:val="none" w:sz="0" w:space="0" w:color="auto"/>
        <w:left w:val="none" w:sz="0" w:space="0" w:color="auto"/>
        <w:bottom w:val="none" w:sz="0" w:space="0" w:color="auto"/>
        <w:right w:val="none" w:sz="0" w:space="0" w:color="auto"/>
      </w:divBdr>
    </w:div>
    <w:div w:id="1472819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43A3D6-A2AF-4D41-ABF1-AEA7D0F2DF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1369</TotalTime>
  <Pages>20</Pages>
  <Words>4199</Words>
  <Characters>23095</Characters>
  <Application>Microsoft Office Word</Application>
  <DocSecurity>0</DocSecurity>
  <Lines>192</Lines>
  <Paragraphs>54</Paragraphs>
  <ScaleCrop>false</ScaleCrop>
  <HeadingPairs>
    <vt:vector size="2" baseType="variant">
      <vt:variant>
        <vt:lpstr>Titel</vt:lpstr>
      </vt:variant>
      <vt:variant>
        <vt:i4>1</vt:i4>
      </vt:variant>
    </vt:vector>
  </HeadingPairs>
  <TitlesOfParts>
    <vt:vector size="1" baseType="lpstr">
      <vt:lpstr/>
    </vt:vector>
  </TitlesOfParts>
  <Company>Gemeente Amsterdam</Company>
  <LinksUpToDate>false</LinksUpToDate>
  <CharactersWithSpaces>27240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Boerhorst Peter</dc:creator>
  <cp:lastModifiedBy>Graaf, Theo van de</cp:lastModifiedBy>
  <cp:revision>42</cp:revision>
  <cp:lastPrinted>2022-11-23T09:25:00Z</cp:lastPrinted>
  <dcterms:created xsi:type="dcterms:W3CDTF">2022-03-08T07:39:00Z</dcterms:created>
  <dcterms:modified xsi:type="dcterms:W3CDTF">2022-11-23T09:25:00Z</dcterms:modified>
</cp:coreProperties>
</file>